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jc w:val="center"/>
        <w:rPr>
          <w:rFonts w:ascii="Avenir Next LT Pro" w:hAnsi="Avenir Next LT Pro"/>
          <w:b/>
          <w:b/>
          <w:bCs/>
          <w:color w:val="000000"/>
          <w:lang w:eastAsia="it-IT"/>
        </w:rPr>
      </w:pPr>
      <w:r>
        <w:rPr>
          <w:rFonts w:ascii="Avenir Next LT Pro" w:hAnsi="Avenir Next LT Pro"/>
          <w:b/>
          <w:bCs/>
          <w:color w:val="000000"/>
          <w:lang w:eastAsia="it-IT"/>
        </w:rPr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ind w:left="-142" w:hanging="0"/>
        <w:rPr>
          <w:b/>
          <w:b/>
          <w:bCs/>
          <w:i/>
          <w:i/>
          <w:iCs/>
          <w:color w:val="000000"/>
          <w:lang w:eastAsia="it-IT"/>
        </w:rPr>
      </w:pPr>
      <w:r>
        <w:rPr/>
        <w:drawing>
          <wp:inline distT="0" distB="0" distL="0" distR="0">
            <wp:extent cx="7038975" cy="7580630"/>
            <wp:effectExtent l="0" t="0" r="0" b="0"/>
            <wp:docPr id="1" name="Immagine 5" descr="Immagine che contiene testo, o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Immagine che contiene testo, o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lang w:eastAsia="it-IT"/>
        </w:rPr>
      </w:pPr>
      <w:r>
        <w:rPr>
          <w:rFonts w:ascii="Avenir Next LT Pro" w:hAnsi="Avenir Next LT Pro"/>
          <w:color w:val="000000"/>
          <w:lang w:eastAsia="it-IT"/>
        </w:rPr>
      </w:r>
      <w:bookmarkStart w:id="0" w:name="_Hlk134457526"/>
      <w:bookmarkStart w:id="1" w:name="_Hlk134457526"/>
      <w:bookmarkEnd w:id="1"/>
    </w:p>
    <w:p>
      <w:pPr>
        <w:pStyle w:val="ListParagraph"/>
        <w:ind w:left="0" w:hanging="0"/>
        <w:jc w:val="center"/>
        <w:rPr>
          <w:rFonts w:ascii="Avenir Next LT Pro" w:hAnsi="Avenir Next LT Pro"/>
          <w:b/>
          <w:b/>
          <w:bCs/>
          <w:color w:val="FF0066"/>
          <w:sz w:val="24"/>
          <w:szCs w:val="24"/>
          <w:lang w:eastAsia="it-IT"/>
        </w:rPr>
      </w:pPr>
      <w:bookmarkStart w:id="2" w:name="_Hlk134457526"/>
      <w:bookmarkEnd w:id="2"/>
      <w:r>
        <w:rPr>
          <w:rFonts w:ascii="Avenir Next LT Pro" w:hAnsi="Avenir Next LT Pro"/>
          <w:bCs/>
          <w:sz w:val="24"/>
          <w:szCs w:val="24"/>
        </w:rPr>
        <w:t xml:space="preserve">venerdì </w:t>
      </w:r>
      <w:r>
        <w:rPr>
          <w:rFonts w:ascii="Avenir Next LT Pro" w:hAnsi="Avenir Next LT Pro"/>
          <w:b/>
          <w:sz w:val="24"/>
          <w:szCs w:val="24"/>
        </w:rPr>
        <w:t>6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ottobre</w:t>
      </w:r>
      <w:r>
        <w:rPr>
          <w:rFonts w:ascii="Avenir Next LT Pro" w:hAnsi="Avenir Next LT Pro"/>
          <w:bCs/>
          <w:sz w:val="24"/>
          <w:szCs w:val="24"/>
        </w:rPr>
        <w:t xml:space="preserve"> ore 20.00 </w:t>
      </w:r>
      <w:r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>
      <w:pPr>
        <w:pStyle w:val="Normal"/>
        <w:jc w:val="center"/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 xml:space="preserve">domenica </w:t>
      </w:r>
      <w:r>
        <w:rPr>
          <w:rFonts w:ascii="Avenir Next LT Pro" w:hAnsi="Avenir Next LT Pro"/>
          <w:b/>
          <w:sz w:val="24"/>
          <w:szCs w:val="24"/>
        </w:rPr>
        <w:t>8 ottobre</w:t>
      </w:r>
      <w:r>
        <w:rPr>
          <w:rFonts w:ascii="Avenir Next LT Pro" w:hAnsi="Avenir Next LT Pro"/>
          <w:bCs/>
          <w:sz w:val="24"/>
          <w:szCs w:val="24"/>
        </w:rPr>
        <w:t xml:space="preserve"> ore 15.30</w:t>
      </w:r>
    </w:p>
    <w:p>
      <w:pPr>
        <w:pStyle w:val="Normal"/>
        <w:jc w:val="center"/>
        <w:rPr>
          <w:rFonts w:ascii="Avenir Next LT Pro" w:hAnsi="Avenir Next LT Pro"/>
          <w:b/>
          <w:b/>
          <w:bCs/>
          <w:sz w:val="32"/>
          <w:szCs w:val="32"/>
          <w:lang w:eastAsia="it-IT"/>
        </w:rPr>
      </w:pPr>
      <w:r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 xml:space="preserve">DIE </w:t>
      </w:r>
      <w:r>
        <w:rPr>
          <w:rFonts w:ascii="Avenir Next LT Pro" w:hAnsi="Avenir Next LT Pro"/>
          <w:b/>
          <w:bCs/>
          <w:color w:val="000000"/>
          <w:sz w:val="32"/>
          <w:szCs w:val="32"/>
          <w:lang w:eastAsia="it-IT"/>
        </w:rPr>
        <w:t>ZAUBERFLÖTE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Singspiel in due atti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libretto di </w:t>
      </w:r>
      <w:r>
        <w:rPr>
          <w:rFonts w:cs="" w:ascii="Avenir Next LT Pro" w:hAnsi="Avenir Next LT Pro" w:cstheme="minorBidi"/>
          <w:b/>
          <w:bCs/>
        </w:rPr>
        <w:t>Emanuel Schikaneder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musica di </w:t>
      </w:r>
      <w:r>
        <w:rPr>
          <w:rFonts w:cs="" w:ascii="Avenir Next LT Pro" w:hAnsi="Avenir Next LT Pro" w:cstheme="minorBidi"/>
          <w:b/>
          <w:sz w:val="24"/>
          <w:szCs w:val="24"/>
        </w:rPr>
        <w:t>Wolfgang Amadeus Mozart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lang w:val="de-DE"/>
        </w:rPr>
      </w:pPr>
      <w:r>
        <w:rPr>
          <w:rFonts w:cs="" w:ascii="Avenir Next LT Pro" w:hAnsi="Avenir Next LT Pro" w:cstheme="minorBidi"/>
          <w:i/>
          <w:lang w:val="de-DE"/>
        </w:rPr>
        <w:t>Prima rappresentazione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Theater auf der Wieden di Vienna, 30 settembre 1791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iCs/>
          <w:color w:val="000000" w:themeColor="text1"/>
          <w:sz w:val="16"/>
          <w:szCs w:val="16"/>
        </w:rPr>
      </w:pPr>
      <w:r>
        <w:rPr>
          <w:rFonts w:cs="" w:cstheme="minorBidi" w:ascii="Avenir Next LT Pro" w:hAnsi="Avenir Next LT Pro"/>
          <w:b/>
          <w:iCs/>
          <w:color w:val="000000" w:themeColor="text1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direzione musicale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James Meena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regia </w:t>
      </w:r>
      <w:r>
        <w:rPr>
          <w:rFonts w:cs="" w:ascii="Avenir Next LT Pro" w:hAnsi="Avenir Next LT Pro" w:cstheme="minorBidi"/>
          <w:b/>
          <w:sz w:val="24"/>
          <w:szCs w:val="24"/>
        </w:rPr>
        <w:t>Ivan Stefanutti</w:t>
      </w:r>
      <w:bookmarkStart w:id="3" w:name="_Hlk134454748"/>
      <w:bookmarkEnd w:id="3"/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Coro OperaLombardia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Orchestra I Pomeriggi Musicali di Milano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color w:val="000000" w:themeColor="text1"/>
        </w:rPr>
      </w:pPr>
      <w:r>
        <w:rPr>
          <w:rFonts w:cs="" w:ascii="Avenir Next LT Pro" w:hAnsi="Avenir Next LT Pro" w:cstheme="minorBidi"/>
          <w:i/>
          <w:color w:val="000000" w:themeColor="text1"/>
        </w:rPr>
        <w:t>Coproduzione dei Teatri di OperaLombardia e Opera Carolina (Charlotte, Nord Carolina)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before="0" w:after="80"/>
        <w:jc w:val="center"/>
        <w:rPr>
          <w:rFonts w:ascii="Avenir Next LT Pro" w:hAnsi="Avenir Next LT Pro" w:cs="" w:cstheme="minorBidi"/>
          <w:b/>
          <w:b/>
          <w:bCs/>
          <w:i/>
          <w:i/>
          <w:iCs/>
          <w:sz w:val="28"/>
          <w:szCs w:val="28"/>
        </w:rPr>
      </w:pPr>
      <w:bookmarkStart w:id="4" w:name="_Hlk134455419"/>
      <w:r>
        <w:rPr>
          <w:rFonts w:cs=""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domenica </w:t>
      </w:r>
      <w:r>
        <w:rPr>
          <w:rFonts w:cs="" w:ascii="Avenir Next LT Pro" w:hAnsi="Avenir Next LT Pro" w:cstheme="minorBidi"/>
          <w:b/>
          <w:bCs/>
        </w:rPr>
        <w:t>1° ottobre</w:t>
      </w:r>
      <w:r>
        <w:rPr>
          <w:rFonts w:cs="" w:ascii="Avenir Next LT Pro" w:hAnsi="Avenir Next LT Pro" w:cstheme="minorBidi"/>
        </w:rPr>
        <w:t xml:space="preserve">, ore 11.00 / Ridotto del Teatro A. Ponchielli 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Die Zauberflöte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</w:rPr>
      </w:pPr>
      <w:r>
        <w:rPr>
          <w:rFonts w:cs="" w:ascii="Avenir Next LT Pro" w:hAnsi="Avenir Next LT Pro" w:cstheme="minorBidi"/>
        </w:rPr>
        <w:t xml:space="preserve">musica di </w:t>
      </w:r>
      <w:r>
        <w:rPr>
          <w:rFonts w:cs="" w:ascii="Avenir Next LT Pro" w:hAnsi="Avenir Next LT Pro" w:cstheme="minorBidi"/>
          <w:b/>
        </w:rPr>
        <w:t xml:space="preserve">Wolfgang Amadeus </w:t>
      </w:r>
      <w:bookmarkEnd w:id="4"/>
      <w:r>
        <w:rPr>
          <w:rFonts w:cs="" w:ascii="Avenir Next LT Pro" w:hAnsi="Avenir Next LT Pro" w:cstheme="minorBidi"/>
          <w:b/>
        </w:rPr>
        <w:t>Mozart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10"/>
          <w:szCs w:val="10"/>
        </w:rPr>
      </w:pPr>
      <w:r>
        <w:rPr>
          <w:rFonts w:cs="" w:cstheme="minorBidi" w:ascii="Avenir Next LT Pro" w:hAnsi="Avenir Next LT Pro"/>
          <w:b/>
          <w:sz w:val="10"/>
          <w:szCs w:val="10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Cs/>
        </w:rPr>
      </w:pPr>
      <w:r>
        <w:rPr>
          <w:rFonts w:cs="" w:ascii="Avenir Next LT Pro" w:hAnsi="Avenir Next LT Pro" w:cstheme="minorBidi"/>
          <w:bCs/>
        </w:rPr>
        <w:t xml:space="preserve"> </w:t>
      </w:r>
      <w:r>
        <w:rPr>
          <w:rFonts w:cs="" w:ascii="Avenir Next LT Pro" w:hAnsi="Avenir Next LT Pro" w:cstheme="minorBidi"/>
          <w:bCs/>
        </w:rPr>
        <w:t>ingresso libero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ListParagraph"/>
        <w:ind w:left="0" w:hanging="0"/>
        <w:jc w:val="center"/>
        <w:rPr>
          <w:rFonts w:ascii="Avenir Next LT Pro" w:hAnsi="Avenir Next LT Pro"/>
          <w:b/>
          <w:b/>
          <w:bCs/>
          <w:color w:val="FF0066"/>
          <w:sz w:val="24"/>
          <w:szCs w:val="24"/>
          <w:lang w:eastAsia="it-IT"/>
        </w:rPr>
      </w:pPr>
      <w:r>
        <w:rPr>
          <w:rFonts w:ascii="Avenir Next LT Pro" w:hAnsi="Avenir Next LT Pro"/>
          <w:bCs/>
          <w:sz w:val="24"/>
          <w:szCs w:val="24"/>
        </w:rPr>
        <w:t xml:space="preserve">venerdì </w:t>
      </w:r>
      <w:r>
        <w:rPr>
          <w:rFonts w:ascii="Avenir Next LT Pro" w:hAnsi="Avenir Next LT Pro"/>
          <w:b/>
          <w:sz w:val="24"/>
          <w:szCs w:val="24"/>
        </w:rPr>
        <w:t>20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ottobre</w:t>
      </w:r>
      <w:r>
        <w:rPr>
          <w:rFonts w:ascii="Avenir Next LT Pro" w:hAnsi="Avenir Next LT Pro"/>
          <w:bCs/>
          <w:sz w:val="24"/>
          <w:szCs w:val="24"/>
        </w:rPr>
        <w:t xml:space="preserve"> ore 20.00 </w:t>
      </w:r>
      <w:r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 xml:space="preserve">domenica </w:t>
      </w:r>
      <w:r>
        <w:rPr>
          <w:rFonts w:ascii="Avenir Next LT Pro" w:hAnsi="Avenir Next LT Pro"/>
          <w:b/>
          <w:sz w:val="24"/>
          <w:szCs w:val="24"/>
        </w:rPr>
        <w:t>22 ottobre</w:t>
      </w:r>
      <w:r>
        <w:rPr>
          <w:rFonts w:ascii="Avenir Next LT Pro" w:hAnsi="Avenir Next LT Pro"/>
          <w:bCs/>
          <w:sz w:val="24"/>
          <w:szCs w:val="24"/>
        </w:rPr>
        <w:t xml:space="preserve"> ore 15.30</w:t>
      </w:r>
    </w:p>
    <w:p>
      <w:pPr>
        <w:pStyle w:val="Normal"/>
        <w:jc w:val="center"/>
        <w:rPr>
          <w:rFonts w:ascii="Arial Black" w:hAnsi="Arial Black"/>
          <w:b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JUDITHA TRIUMPHANS</w:t>
      </w:r>
      <w:bookmarkStart w:id="5" w:name="_Hlk134457297"/>
      <w:bookmarkEnd w:id="5"/>
    </w:p>
    <w:p>
      <w:pPr>
        <w:pStyle w:val="Normal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devicta Holofernis barbarie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oratorio militare sacro in due parti RV 644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libretto di </w:t>
      </w:r>
      <w:r>
        <w:rPr>
          <w:rFonts w:cs="" w:ascii="Avenir Next LT Pro" w:hAnsi="Avenir Next LT Pro" w:cstheme="minorBidi"/>
          <w:b/>
          <w:bCs/>
        </w:rPr>
        <w:t xml:space="preserve">Giacomo Cassetti </w:t>
      </w:r>
      <w:r>
        <w:rPr>
          <w:rFonts w:cs="" w:ascii="Avenir Next LT Pro" w:hAnsi="Avenir Next LT Pro" w:cstheme="minorBidi"/>
        </w:rPr>
        <w:t>dalla Bibbia, Libro di Giuditta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musica di </w:t>
      </w:r>
      <w:r>
        <w:rPr>
          <w:rFonts w:cs="" w:ascii="Avenir Next LT Pro" w:hAnsi="Avenir Next LT Pro" w:cstheme="minorBidi"/>
          <w:b/>
          <w:sz w:val="24"/>
          <w:szCs w:val="24"/>
        </w:rPr>
        <w:t>Antonio Vivaldi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lang w:val="de-DE"/>
        </w:rPr>
      </w:pPr>
      <w:r>
        <w:rPr>
          <w:rFonts w:cs="" w:ascii="Avenir Next LT Pro" w:hAnsi="Avenir Next LT Pro" w:cstheme="minorBidi"/>
          <w:i/>
          <w:lang w:val="de-DE"/>
        </w:rPr>
        <w:t>Prima rappresentazione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Chiesa della Pietà, Venezia, 1716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Editore Casa Ricordi, Milano</w:t>
      </w:r>
    </w:p>
    <w:p>
      <w:pPr>
        <w:pStyle w:val="Normal"/>
        <w:jc w:val="center"/>
        <w:rPr>
          <w:rFonts w:ascii="Avenir Next LT Pro" w:hAnsi="Avenir Next LT Pro" w:cs="" w:cstheme="minorBidi"/>
          <w:color w:val="000000" w:themeColor="text1"/>
          <w:sz w:val="16"/>
          <w:szCs w:val="16"/>
        </w:rPr>
      </w:pPr>
      <w:r>
        <w:rPr>
          <w:rFonts w:cs="" w:cstheme="minorBidi" w:ascii="Avenir Next LT Pro" w:hAnsi="Avenir Next LT Pro"/>
          <w:color w:val="000000" w:themeColor="text1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direzione musicale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Carlo Ipata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regia </w:t>
      </w:r>
      <w:r>
        <w:rPr>
          <w:rFonts w:cs="" w:ascii="Avenir Next LT Pro" w:hAnsi="Avenir Next LT Pro" w:cstheme="minorBidi"/>
          <w:b/>
          <w:sz w:val="24"/>
          <w:szCs w:val="24"/>
        </w:rPr>
        <w:t>Deda Cristina Colonna</w:t>
      </w:r>
    </w:p>
    <w:p>
      <w:pPr>
        <w:pStyle w:val="Normal"/>
        <w:spacing w:before="0" w:after="80"/>
        <w:jc w:val="center"/>
        <w:rPr>
          <w:rFonts w:ascii="Avenir Next LT Pro" w:hAnsi="Avenir Next LT Pro" w:cs="Book Antiqua"/>
          <w:color w:val="000000"/>
          <w:sz w:val="16"/>
          <w:szCs w:val="16"/>
        </w:rPr>
      </w:pPr>
      <w:r>
        <w:rPr>
          <w:rFonts w:cs="Book Antiqua" w:ascii="Avenir Next LT Pro" w:hAnsi="Avenir Next LT Pro"/>
          <w:color w:val="000000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Coro Archè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Orchestra Auser Musici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color w:val="000000" w:themeColor="text1"/>
        </w:rPr>
      </w:pPr>
      <w:r>
        <w:rPr>
          <w:rFonts w:cs="" w:ascii="Avenir Next LT Pro" w:hAnsi="Avenir Next LT Pro" w:cstheme="minorBidi"/>
          <w:i/>
          <w:color w:val="000000" w:themeColor="text1"/>
        </w:rPr>
        <w:t>Coproduzione Teatro Ponchielli e Teatro Verdi di Pisa</w:t>
      </w:r>
    </w:p>
    <w:p>
      <w:pPr>
        <w:pStyle w:val="Normal"/>
        <w:jc w:val="center"/>
        <w:rPr>
          <w:rFonts w:ascii="Garamond" w:hAnsi="Garamond" w:cs="" w:cstheme="minorBidi"/>
          <w:i/>
          <w:i/>
          <w:color w:val="000000" w:themeColor="text1"/>
        </w:rPr>
      </w:pPr>
      <w:r>
        <w:rPr>
          <w:rFonts w:cs="" w:cstheme="minorBidi" w:ascii="Garamond" w:hAnsi="Garamond"/>
          <w:i/>
          <w:color w:val="000000" w:themeColor="text1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before="0" w:after="80"/>
        <w:jc w:val="center"/>
        <w:rPr>
          <w:rFonts w:ascii="Avenir Next LT Pro" w:hAnsi="Avenir Next LT Pro" w:cs="" w:cstheme="minorBidi"/>
          <w:b/>
          <w:b/>
          <w:bCs/>
          <w:i/>
          <w:i/>
          <w:iCs/>
          <w:sz w:val="28"/>
          <w:szCs w:val="28"/>
        </w:rPr>
      </w:pPr>
      <w:r>
        <w:rPr>
          <w:rFonts w:cs=""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domenica </w:t>
      </w:r>
      <w:r>
        <w:rPr>
          <w:rFonts w:cs="" w:ascii="Avenir Next LT Pro" w:hAnsi="Avenir Next LT Pro" w:cstheme="minorBidi"/>
          <w:b/>
          <w:bCs/>
        </w:rPr>
        <w:t>15 ottobre</w:t>
      </w:r>
      <w:r>
        <w:rPr>
          <w:rFonts w:cs="" w:ascii="Avenir Next LT Pro" w:hAnsi="Avenir Next LT Pro" w:cstheme="minorBidi"/>
        </w:rPr>
        <w:t xml:space="preserve">, ore 11.00 / Ridotto del Teatro A. Ponchielli 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Juditha Triumphans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</w:rPr>
      </w:pPr>
      <w:r>
        <w:rPr>
          <w:rFonts w:cs="" w:ascii="Avenir Next LT Pro" w:hAnsi="Avenir Next LT Pro" w:cstheme="minorBidi"/>
        </w:rPr>
        <w:t xml:space="preserve">musica di </w:t>
      </w:r>
      <w:r>
        <w:rPr>
          <w:rFonts w:cs="" w:ascii="Avenir Next LT Pro" w:hAnsi="Avenir Next LT Pro" w:cstheme="minorBidi"/>
          <w:b/>
        </w:rPr>
        <w:t>Antonio Vivaldi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10"/>
          <w:szCs w:val="10"/>
        </w:rPr>
      </w:pPr>
      <w:r>
        <w:rPr>
          <w:rFonts w:cs="" w:cstheme="minorBidi" w:ascii="Avenir Next LT Pro" w:hAnsi="Avenir Next LT Pro"/>
          <w:b/>
          <w:sz w:val="10"/>
          <w:szCs w:val="10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Cs/>
        </w:rPr>
      </w:pPr>
      <w:r>
        <w:rPr>
          <w:rFonts w:cs="" w:ascii="Avenir Next LT Pro" w:hAnsi="Avenir Next LT Pro" w:cstheme="minorBidi"/>
          <w:bCs/>
        </w:rPr>
        <w:t xml:space="preserve"> </w:t>
      </w:r>
      <w:r>
        <w:rPr>
          <w:rFonts w:cs="" w:ascii="Avenir Next LT Pro" w:hAnsi="Avenir Next LT Pro" w:cstheme="minorBidi"/>
          <w:bCs/>
        </w:rPr>
        <w:t>ingresso libero</w:t>
      </w:r>
    </w:p>
    <w:p>
      <w:pPr>
        <w:pStyle w:val="ListParagraph"/>
        <w:ind w:left="0" w:hanging="0"/>
        <w:jc w:val="center"/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</w:r>
    </w:p>
    <w:p>
      <w:pPr>
        <w:pStyle w:val="ListParagraph"/>
        <w:ind w:left="0" w:hanging="0"/>
        <w:jc w:val="center"/>
        <w:rPr>
          <w:rFonts w:ascii="Avenir Next LT Pro" w:hAnsi="Avenir Next LT Pro"/>
          <w:b/>
          <w:b/>
          <w:bCs/>
          <w:color w:val="FF0066"/>
          <w:sz w:val="24"/>
          <w:szCs w:val="24"/>
          <w:lang w:eastAsia="it-IT"/>
        </w:rPr>
      </w:pPr>
      <w:r>
        <w:rPr>
          <w:rFonts w:ascii="Avenir Next LT Pro" w:hAnsi="Avenir Next LT Pro"/>
          <w:bCs/>
          <w:sz w:val="24"/>
          <w:szCs w:val="24"/>
        </w:rPr>
        <w:t xml:space="preserve">venerdì </w:t>
      </w:r>
      <w:r>
        <w:rPr>
          <w:rFonts w:ascii="Avenir Next LT Pro" w:hAnsi="Avenir Next LT Pro"/>
          <w:b/>
          <w:sz w:val="24"/>
          <w:szCs w:val="24"/>
        </w:rPr>
        <w:t>10 novembre</w:t>
      </w:r>
      <w:r>
        <w:rPr>
          <w:rFonts w:ascii="Avenir Next LT Pro" w:hAnsi="Avenir Next LT Pro"/>
          <w:bCs/>
          <w:sz w:val="24"/>
          <w:szCs w:val="24"/>
        </w:rPr>
        <w:t xml:space="preserve"> ore 20.00 </w:t>
      </w:r>
      <w:r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 xml:space="preserve">domenica </w:t>
      </w:r>
      <w:r>
        <w:rPr>
          <w:rFonts w:ascii="Avenir Next LT Pro" w:hAnsi="Avenir Next LT Pro"/>
          <w:b/>
          <w:sz w:val="24"/>
          <w:szCs w:val="24"/>
        </w:rPr>
        <w:t>12 novembre</w:t>
      </w:r>
      <w:r>
        <w:rPr>
          <w:rFonts w:ascii="Avenir Next LT Pro" w:hAnsi="Avenir Next LT Pro"/>
          <w:bCs/>
          <w:sz w:val="24"/>
          <w:szCs w:val="24"/>
        </w:rPr>
        <w:t xml:space="preserve"> ore 15.30</w:t>
      </w:r>
    </w:p>
    <w:p>
      <w:pPr>
        <w:pStyle w:val="Normal"/>
        <w:jc w:val="center"/>
        <w:rPr>
          <w:rFonts w:ascii="Arial Black" w:hAnsi="Arial Black"/>
          <w:sz w:val="32"/>
          <w:szCs w:val="32"/>
          <w:lang w:eastAsia="it-IT"/>
        </w:rPr>
      </w:pPr>
      <w:r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>LUISA MILLER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melodramma tragico in tre atti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libretto di </w:t>
      </w:r>
      <w:r>
        <w:rPr>
          <w:rFonts w:cs="" w:ascii="Avenir Next LT Pro" w:hAnsi="Avenir Next LT Pro" w:cstheme="minorBidi"/>
          <w:b/>
          <w:bCs/>
        </w:rPr>
        <w:t>Salvadore Cammarano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musica di </w:t>
      </w:r>
      <w:r>
        <w:rPr>
          <w:rFonts w:cs="" w:ascii="Avenir Next LT Pro" w:hAnsi="Avenir Next LT Pro" w:cstheme="minorBidi"/>
          <w:b/>
          <w:sz w:val="24"/>
          <w:szCs w:val="24"/>
        </w:rPr>
        <w:t>Giuseppe Verdi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lang w:val="de-DE"/>
        </w:rPr>
      </w:pPr>
      <w:r>
        <w:rPr>
          <w:rFonts w:cs="" w:ascii="Avenir Next LT Pro" w:hAnsi="Avenir Next LT Pro" w:cstheme="minorBidi"/>
          <w:i/>
          <w:lang w:val="de-DE"/>
        </w:rPr>
        <w:t>Prima rappresentazione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Teatro San Carlo, Napoli, 8 dicembre 1849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iCs/>
          <w:color w:val="000000" w:themeColor="text1"/>
          <w:sz w:val="16"/>
          <w:szCs w:val="16"/>
        </w:rPr>
      </w:pPr>
      <w:r>
        <w:rPr>
          <w:rFonts w:cs="" w:cstheme="minorBidi" w:ascii="Avenir Next LT Pro" w:hAnsi="Avenir Next LT Pro"/>
          <w:b/>
          <w:iCs/>
          <w:color w:val="000000" w:themeColor="text1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direzione musicale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Carlo Goldstein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regia </w:t>
      </w:r>
      <w:r>
        <w:rPr>
          <w:rFonts w:cs="" w:ascii="Avenir Next LT Pro" w:hAnsi="Avenir Next LT Pro" w:cstheme="minorBidi"/>
          <w:b/>
          <w:sz w:val="24"/>
          <w:szCs w:val="24"/>
        </w:rPr>
        <w:t>Frédéric Roels</w:t>
      </w:r>
      <w:bookmarkStart w:id="6" w:name="_Hlk134455055"/>
      <w:bookmarkEnd w:id="6"/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</w:rPr>
      </w:pPr>
      <w:r>
        <w:rPr>
          <w:rFonts w:cs="" w:ascii="Avenir Next LT Pro" w:hAnsi="Avenir Next LT Pro" w:cstheme="minorBidi"/>
          <w:b/>
        </w:rPr>
        <w:t>Coro OperaLombardia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</w:rPr>
      </w:pPr>
      <w:r>
        <w:rPr>
          <w:rFonts w:cs="" w:ascii="Avenir Next LT Pro" w:hAnsi="Avenir Next LT Pro" w:cstheme="minorBidi"/>
          <w:b/>
        </w:rPr>
        <w:t>Orchestra I Pomeriggi Musicali di Milano</w:t>
      </w:r>
    </w:p>
    <w:p>
      <w:pPr>
        <w:pStyle w:val="Normal"/>
        <w:jc w:val="center"/>
        <w:rPr>
          <w:rFonts w:ascii="Avenir Next LT Pro" w:hAnsi="Avenir Next LT Pro" w:cs="" w:cstheme="minorBidi"/>
          <w:iCs/>
          <w:color w:val="000000" w:themeColor="text1"/>
          <w:sz w:val="16"/>
          <w:szCs w:val="16"/>
        </w:rPr>
      </w:pPr>
      <w:r>
        <w:rPr>
          <w:rFonts w:cs="" w:cstheme="minorBidi" w:ascii="Avenir Next LT Pro" w:hAnsi="Avenir Next LT Pro"/>
          <w:iCs/>
          <w:color w:val="000000" w:themeColor="text1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color w:val="000000" w:themeColor="text1"/>
        </w:rPr>
      </w:pPr>
      <w:r>
        <w:rPr>
          <w:rFonts w:cs="" w:ascii="Avenir Next LT Pro" w:hAnsi="Avenir Next LT Pro" w:cstheme="minorBidi"/>
          <w:i/>
          <w:color w:val="000000" w:themeColor="text1"/>
        </w:rPr>
        <w:t>Coproduzione dei Teatri di OperaLombardia</w:t>
      </w:r>
    </w:p>
    <w:p>
      <w:pPr>
        <w:pStyle w:val="Normal"/>
        <w:rPr>
          <w:rFonts w:ascii="Avenir Next LT Pro" w:hAnsi="Avenir Next LT Pro"/>
          <w:b/>
          <w:b/>
          <w:bCs/>
          <w:i/>
          <w:i/>
          <w:iCs/>
          <w:sz w:val="16"/>
          <w:szCs w:val="16"/>
        </w:rPr>
      </w:pPr>
      <w:r>
        <w:rPr>
          <w:rFonts w:ascii="Avenir Next LT Pro" w:hAnsi="Avenir Next LT Pro"/>
          <w:b/>
          <w:bCs/>
          <w:i/>
          <w:iCs/>
          <w:sz w:val="16"/>
          <w:szCs w:val="16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before="0" w:after="80"/>
        <w:jc w:val="center"/>
        <w:rPr>
          <w:rFonts w:ascii="Avenir Next LT Pro" w:hAnsi="Avenir Next LT Pro" w:cs="" w:cstheme="minorBidi"/>
          <w:b/>
          <w:b/>
          <w:bCs/>
          <w:i/>
          <w:i/>
          <w:iCs/>
          <w:sz w:val="28"/>
          <w:szCs w:val="28"/>
        </w:rPr>
      </w:pPr>
      <w:r>
        <w:rPr>
          <w:rFonts w:cs=""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domenica </w:t>
      </w:r>
      <w:r>
        <w:rPr>
          <w:rFonts w:cs="" w:ascii="Avenir Next LT Pro" w:hAnsi="Avenir Next LT Pro" w:cstheme="minorBidi"/>
          <w:b/>
          <w:bCs/>
        </w:rPr>
        <w:t>5 novembre</w:t>
      </w:r>
      <w:r>
        <w:rPr>
          <w:rFonts w:cs="" w:ascii="Avenir Next LT Pro" w:hAnsi="Avenir Next LT Pro" w:cstheme="minorBidi"/>
        </w:rPr>
        <w:t xml:space="preserve">, ore 11.00 / Ridotto del Teatro A. Ponchielli 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Luisa Miller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</w:rPr>
      </w:pPr>
      <w:r>
        <w:rPr>
          <w:rFonts w:cs="" w:ascii="Avenir Next LT Pro" w:hAnsi="Avenir Next LT Pro" w:cstheme="minorBidi"/>
        </w:rPr>
        <w:t xml:space="preserve">musica di </w:t>
      </w:r>
      <w:r>
        <w:rPr>
          <w:rFonts w:cs="" w:ascii="Avenir Next LT Pro" w:hAnsi="Avenir Next LT Pro" w:cstheme="minorBidi"/>
          <w:b/>
        </w:rPr>
        <w:t>Giuseppe Verdi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10"/>
          <w:szCs w:val="10"/>
        </w:rPr>
      </w:pPr>
      <w:r>
        <w:rPr>
          <w:rFonts w:cs="" w:cstheme="minorBidi" w:ascii="Avenir Next LT Pro" w:hAnsi="Avenir Next LT Pro"/>
          <w:b/>
          <w:sz w:val="10"/>
          <w:szCs w:val="10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Cs/>
        </w:rPr>
      </w:pPr>
      <w:r>
        <w:rPr>
          <w:rFonts w:cs="" w:ascii="Avenir Next LT Pro" w:hAnsi="Avenir Next LT Pro" w:cstheme="minorBidi"/>
          <w:bCs/>
        </w:rPr>
        <w:t xml:space="preserve"> </w:t>
      </w:r>
      <w:r>
        <w:rPr>
          <w:rFonts w:cs="" w:ascii="Avenir Next LT Pro" w:hAnsi="Avenir Next LT Pro" w:cstheme="minorBidi"/>
          <w:bCs/>
        </w:rPr>
        <w:t>ingresso libero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  <w:color w:val="000000"/>
          <w:lang w:eastAsia="it-IT"/>
        </w:rPr>
      </w:pPr>
      <w:r>
        <w:rPr>
          <w:b/>
          <w:bCs/>
          <w:i/>
          <w:iCs/>
          <w:color w:val="000000"/>
          <w:lang w:eastAsia="it-IT"/>
        </w:rPr>
      </w:r>
    </w:p>
    <w:p>
      <w:pPr>
        <w:pStyle w:val="ListParagraph"/>
        <w:ind w:left="0" w:hanging="0"/>
        <w:jc w:val="center"/>
        <w:rPr>
          <w:rFonts w:ascii="Avenir Next LT Pro" w:hAnsi="Avenir Next LT Pro"/>
          <w:b/>
          <w:b/>
          <w:bCs/>
          <w:color w:val="FF0066"/>
          <w:sz w:val="24"/>
          <w:szCs w:val="24"/>
          <w:lang w:eastAsia="it-IT"/>
        </w:rPr>
      </w:pPr>
      <w:r>
        <w:rPr>
          <w:rFonts w:ascii="Avenir Next LT Pro" w:hAnsi="Avenir Next LT Pro"/>
          <w:bCs/>
          <w:sz w:val="24"/>
          <w:szCs w:val="24"/>
        </w:rPr>
        <w:t xml:space="preserve">venerdì </w:t>
      </w:r>
      <w:r>
        <w:rPr>
          <w:rFonts w:ascii="Avenir Next LT Pro" w:hAnsi="Avenir Next LT Pro"/>
          <w:b/>
          <w:sz w:val="24"/>
          <w:szCs w:val="24"/>
        </w:rPr>
        <w:t>24 novembre</w:t>
      </w:r>
      <w:r>
        <w:rPr>
          <w:rFonts w:ascii="Avenir Next LT Pro" w:hAnsi="Avenir Next LT Pro"/>
          <w:bCs/>
          <w:sz w:val="24"/>
          <w:szCs w:val="24"/>
        </w:rPr>
        <w:t xml:space="preserve"> ore 20.00 </w:t>
      </w:r>
      <w:bookmarkStart w:id="7" w:name="_Hlk134439783"/>
      <w:r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  <w:bookmarkEnd w:id="7"/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 xml:space="preserve">domenica </w:t>
      </w:r>
      <w:r>
        <w:rPr>
          <w:rFonts w:ascii="Avenir Next LT Pro" w:hAnsi="Avenir Next LT Pro"/>
          <w:b/>
          <w:sz w:val="24"/>
          <w:szCs w:val="24"/>
        </w:rPr>
        <w:t>26 novembre</w:t>
      </w:r>
      <w:r>
        <w:rPr>
          <w:rFonts w:ascii="Avenir Next LT Pro" w:hAnsi="Avenir Next LT Pro"/>
          <w:bCs/>
          <w:sz w:val="24"/>
          <w:szCs w:val="24"/>
        </w:rPr>
        <w:t xml:space="preserve"> ore 15.30</w:t>
      </w:r>
    </w:p>
    <w:p>
      <w:pPr>
        <w:pStyle w:val="Normal"/>
        <w:jc w:val="center"/>
        <w:rPr>
          <w:rFonts w:ascii="Arial Black" w:hAnsi="Arial Black"/>
          <w:sz w:val="32"/>
          <w:szCs w:val="32"/>
          <w:lang w:eastAsia="it-IT"/>
        </w:rPr>
      </w:pPr>
      <w:r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>DON CARLO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opera in quattro atti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libretto di </w:t>
      </w:r>
      <w:r>
        <w:rPr>
          <w:rFonts w:cs="" w:ascii="Avenir Next LT Pro" w:hAnsi="Avenir Next LT Pro" w:cstheme="minorBidi"/>
          <w:b/>
          <w:bCs/>
        </w:rPr>
        <w:t>Joseph Méry</w:t>
      </w:r>
      <w:r>
        <w:rPr>
          <w:rFonts w:cs="" w:ascii="Avenir Next LT Pro" w:hAnsi="Avenir Next LT Pro" w:cstheme="minorBidi"/>
        </w:rPr>
        <w:t xml:space="preserve"> e </w:t>
      </w:r>
      <w:r>
        <w:rPr>
          <w:rFonts w:cs="" w:ascii="Avenir Next LT Pro" w:hAnsi="Avenir Next LT Pro" w:cstheme="minorBidi"/>
          <w:b/>
          <w:bCs/>
        </w:rPr>
        <w:t>Camille du Locle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traduzione italiana di </w:t>
      </w:r>
      <w:r>
        <w:rPr>
          <w:rFonts w:cs="" w:ascii="Avenir Next LT Pro" w:hAnsi="Avenir Next LT Pro" w:cstheme="minorBidi"/>
          <w:b/>
          <w:bCs/>
        </w:rPr>
        <w:t>Achille De Lauzières</w:t>
      </w:r>
      <w:r>
        <w:rPr>
          <w:rFonts w:cs="" w:ascii="Avenir Next LT Pro" w:hAnsi="Avenir Next LT Pro" w:cstheme="minorBidi"/>
        </w:rPr>
        <w:t xml:space="preserve"> e </w:t>
      </w:r>
      <w:r>
        <w:rPr>
          <w:rFonts w:cs="" w:ascii="Avenir Next LT Pro" w:hAnsi="Avenir Next LT Pro" w:cstheme="minorBidi"/>
          <w:b/>
          <w:bCs/>
        </w:rPr>
        <w:t>Angelo Zanardini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musica di </w:t>
      </w:r>
      <w:r>
        <w:rPr>
          <w:rFonts w:cs="" w:ascii="Avenir Next LT Pro" w:hAnsi="Avenir Next LT Pro" w:cstheme="minorBidi"/>
          <w:b/>
          <w:sz w:val="24"/>
          <w:szCs w:val="24"/>
        </w:rPr>
        <w:t>Giuseppe Verdi</w:t>
      </w:r>
    </w:p>
    <w:p>
      <w:pPr>
        <w:pStyle w:val="Normal"/>
        <w:jc w:val="center"/>
        <w:rPr>
          <w:rFonts w:ascii="Avenir Next LT Pro" w:hAnsi="Avenir Next LT Pro" w:cs="" w:cstheme="minorBidi"/>
          <w:sz w:val="16"/>
          <w:szCs w:val="16"/>
        </w:rPr>
      </w:pPr>
      <w:r>
        <w:rPr>
          <w:rFonts w:cs="" w:cstheme="minorBidi" w:ascii="Avenir Next LT Pro" w:hAnsi="Avenir Next LT Pro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iCs/>
        </w:rPr>
      </w:pPr>
      <w:r>
        <w:rPr>
          <w:rFonts w:cs="" w:ascii="Avenir Next LT Pro" w:hAnsi="Avenir Next LT Pro" w:cstheme="minorBidi"/>
          <w:i/>
          <w:iCs/>
        </w:rPr>
        <w:t>Prima rappresentazione assoluta della versione originale in cinque atti</w:t>
      </w:r>
    </w:p>
    <w:p>
      <w:pPr>
        <w:pStyle w:val="Normal"/>
        <w:jc w:val="center"/>
        <w:rPr>
          <w:rFonts w:ascii="Avenir Next LT Pro" w:hAnsi="Avenir Next LT Pro" w:cs="" w:cstheme="minorBidi"/>
          <w:lang w:val="pt-PT"/>
        </w:rPr>
      </w:pPr>
      <w:r>
        <w:rPr>
          <w:rFonts w:cs="" w:ascii="Avenir Next LT Pro" w:hAnsi="Avenir Next LT Pro" w:cstheme="minorBidi"/>
          <w:lang w:val="pt-PT"/>
        </w:rPr>
        <w:t>Théâtre de l’Académie Impériale de Musique, Parigi, 11 marzo 1867</w:t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iCs/>
        </w:rPr>
      </w:pPr>
      <w:r>
        <w:rPr>
          <w:rFonts w:cs="" w:ascii="Avenir Next LT Pro" w:hAnsi="Avenir Next LT Pro" w:cstheme="minorBidi"/>
          <w:i/>
          <w:iCs/>
        </w:rPr>
        <w:t>Prima rappresentazione della versione italiana in quattro atti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Teatro alla Scala, Milano, 10 gennaio 1884</w:t>
      </w:r>
    </w:p>
    <w:p>
      <w:pPr>
        <w:pStyle w:val="Normal"/>
        <w:rPr>
          <w:rFonts w:ascii="Avenir Next LT Pro" w:hAnsi="Avenir Next LT Pro" w:cs="" w:cstheme="minorBidi"/>
          <w:sz w:val="16"/>
          <w:szCs w:val="16"/>
        </w:rPr>
      </w:pPr>
      <w:r>
        <w:rPr>
          <w:rFonts w:cs="" w:cstheme="minorBidi" w:ascii="Avenir Next LT Pro" w:hAnsi="Avenir Next LT Pro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direzione musicale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Jacopo Brusa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regia </w:t>
      </w:r>
      <w:r>
        <w:rPr>
          <w:rFonts w:cs="" w:ascii="Avenir Next LT Pro" w:hAnsi="Avenir Next LT Pro" w:cstheme="minorBidi"/>
          <w:b/>
          <w:sz w:val="24"/>
          <w:szCs w:val="24"/>
        </w:rPr>
        <w:t>Andrea Bernard</w:t>
      </w:r>
    </w:p>
    <w:p>
      <w:pPr>
        <w:pStyle w:val="Normal"/>
        <w:jc w:val="center"/>
        <w:rPr>
          <w:rFonts w:ascii="Avenir Next LT Pro" w:hAnsi="Avenir Next LT Pro" w:cs="" w:cstheme="minorBidi"/>
          <w:bCs/>
          <w:sz w:val="16"/>
          <w:szCs w:val="16"/>
        </w:rPr>
      </w:pPr>
      <w:r>
        <w:rPr>
          <w:rFonts w:cs="" w:cstheme="minorBidi" w:ascii="Avenir Next LT Pro" w:hAnsi="Avenir Next LT Pro"/>
          <w:bCs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Coro OperaLombardia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Orchestra I Pomeriggi Musicali di Milano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color w:val="000000" w:themeColor="text1"/>
        </w:rPr>
      </w:pPr>
      <w:r>
        <w:rPr>
          <w:rFonts w:cs="" w:ascii="Avenir Next LT Pro" w:hAnsi="Avenir Next LT Pro" w:cstheme="minorBidi"/>
          <w:i/>
          <w:color w:val="000000" w:themeColor="text1"/>
        </w:rPr>
        <w:t>Coproduzione dei Teatri di OperaLombardia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before="0" w:after="80"/>
        <w:jc w:val="center"/>
        <w:rPr>
          <w:rFonts w:ascii="Avenir Next LT Pro" w:hAnsi="Avenir Next LT Pro" w:cs="" w:cstheme="minorBidi"/>
          <w:b/>
          <w:b/>
          <w:bCs/>
          <w:i/>
          <w:i/>
          <w:iCs/>
          <w:sz w:val="28"/>
          <w:szCs w:val="28"/>
        </w:rPr>
      </w:pPr>
      <w:r>
        <w:rPr>
          <w:rFonts w:cs=""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domenica </w:t>
      </w:r>
      <w:r>
        <w:rPr>
          <w:rFonts w:cs="" w:ascii="Avenir Next LT Pro" w:hAnsi="Avenir Next LT Pro" w:cstheme="minorBidi"/>
          <w:b/>
          <w:bCs/>
        </w:rPr>
        <w:t>19 novembre</w:t>
      </w:r>
      <w:r>
        <w:rPr>
          <w:rFonts w:cs="" w:ascii="Avenir Next LT Pro" w:hAnsi="Avenir Next LT Pro" w:cstheme="minorBidi"/>
        </w:rPr>
        <w:t xml:space="preserve">, ore 11.00 / Ridotto del Teatro A. Ponchielli 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Don Carlo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</w:rPr>
      </w:pPr>
      <w:r>
        <w:rPr>
          <w:rFonts w:cs="" w:ascii="Avenir Next LT Pro" w:hAnsi="Avenir Next LT Pro" w:cstheme="minorBidi"/>
        </w:rPr>
        <w:t xml:space="preserve">musica di </w:t>
      </w:r>
      <w:r>
        <w:rPr>
          <w:rFonts w:cs="" w:ascii="Avenir Next LT Pro" w:hAnsi="Avenir Next LT Pro" w:cstheme="minorBidi"/>
          <w:b/>
        </w:rPr>
        <w:t>Giuseppe Verdi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10"/>
          <w:szCs w:val="10"/>
        </w:rPr>
      </w:pPr>
      <w:r>
        <w:rPr>
          <w:rFonts w:cs="" w:cstheme="minorBidi" w:ascii="Avenir Next LT Pro" w:hAnsi="Avenir Next LT Pro"/>
          <w:b/>
          <w:sz w:val="10"/>
          <w:szCs w:val="10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Cs/>
        </w:rPr>
      </w:pPr>
      <w:r>
        <w:rPr>
          <w:rFonts w:cs="" w:ascii="Avenir Next LT Pro" w:hAnsi="Avenir Next LT Pro" w:cstheme="minorBidi"/>
          <w:bCs/>
        </w:rPr>
        <w:t xml:space="preserve"> </w:t>
      </w:r>
      <w:r>
        <w:rPr>
          <w:rFonts w:cs="" w:ascii="Avenir Next LT Pro" w:hAnsi="Avenir Next LT Pro" w:cstheme="minorBidi"/>
          <w:bCs/>
        </w:rPr>
        <w:t>ingresso libero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ListParagraph"/>
        <w:ind w:left="0" w:hanging="0"/>
        <w:jc w:val="center"/>
        <w:rPr>
          <w:rFonts w:ascii="Avenir Next LT Pro" w:hAnsi="Avenir Next LT Pro"/>
          <w:b/>
          <w:b/>
          <w:bCs/>
          <w:color w:val="FF0066"/>
          <w:sz w:val="24"/>
          <w:szCs w:val="24"/>
          <w:lang w:eastAsia="it-IT"/>
        </w:rPr>
      </w:pPr>
      <w:r>
        <w:rPr>
          <w:rFonts w:ascii="Avenir Next LT Pro" w:hAnsi="Avenir Next LT Pro"/>
          <w:bCs/>
          <w:sz w:val="24"/>
          <w:szCs w:val="24"/>
        </w:rPr>
        <w:t xml:space="preserve">sabato </w:t>
      </w:r>
      <w:r>
        <w:rPr>
          <w:rFonts w:ascii="Avenir Next LT Pro" w:hAnsi="Avenir Next LT Pro"/>
          <w:b/>
          <w:sz w:val="24"/>
          <w:szCs w:val="24"/>
        </w:rPr>
        <w:t>13 gennaio 2024</w:t>
      </w:r>
      <w:r>
        <w:rPr>
          <w:rFonts w:ascii="Avenir Next LT Pro" w:hAnsi="Avenir Next LT Pro"/>
          <w:bCs/>
          <w:sz w:val="24"/>
          <w:szCs w:val="24"/>
        </w:rPr>
        <w:t xml:space="preserve"> ore 20.00 </w:t>
      </w:r>
      <w:r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 xml:space="preserve">domenica </w:t>
      </w:r>
      <w:r>
        <w:rPr>
          <w:rFonts w:ascii="Avenir Next LT Pro" w:hAnsi="Avenir Next LT Pro"/>
          <w:b/>
          <w:sz w:val="24"/>
          <w:szCs w:val="24"/>
        </w:rPr>
        <w:t>14 gennaio 2024</w:t>
      </w:r>
      <w:r>
        <w:rPr>
          <w:rFonts w:ascii="Avenir Next LT Pro" w:hAnsi="Avenir Next LT Pro"/>
          <w:bCs/>
          <w:sz w:val="24"/>
          <w:szCs w:val="24"/>
        </w:rPr>
        <w:t xml:space="preserve"> ore 15.30</w:t>
      </w:r>
    </w:p>
    <w:p>
      <w:pPr>
        <w:pStyle w:val="Normal"/>
        <w:jc w:val="center"/>
        <w:rPr>
          <w:rFonts w:ascii="Arial Black" w:hAnsi="Arial Black"/>
          <w:sz w:val="32"/>
          <w:szCs w:val="32"/>
          <w:lang w:eastAsia="it-IT"/>
        </w:rPr>
      </w:pPr>
      <w:r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>MADAMA BUTTERFLY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tragedia giapponese in tre atti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libretto di </w:t>
      </w:r>
      <w:r>
        <w:rPr>
          <w:rFonts w:cs="" w:ascii="Avenir Next LT Pro" w:hAnsi="Avenir Next LT Pro" w:cstheme="minorBidi"/>
          <w:b/>
          <w:bCs/>
        </w:rPr>
        <w:t xml:space="preserve">Luigi Illica </w:t>
      </w:r>
      <w:r>
        <w:rPr>
          <w:rFonts w:cs="" w:ascii="Avenir Next LT Pro" w:hAnsi="Avenir Next LT Pro" w:cstheme="minorBidi"/>
        </w:rPr>
        <w:t xml:space="preserve">e </w:t>
      </w:r>
      <w:r>
        <w:rPr>
          <w:rFonts w:cs="" w:ascii="Avenir Next LT Pro" w:hAnsi="Avenir Next LT Pro" w:cstheme="minorBidi"/>
          <w:b/>
          <w:bCs/>
        </w:rPr>
        <w:t>Giuseppe Giacosa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musica di </w:t>
      </w:r>
      <w:r>
        <w:rPr>
          <w:rFonts w:cs="" w:ascii="Avenir Next LT Pro" w:hAnsi="Avenir Next LT Pro" w:cstheme="minorBidi"/>
          <w:b/>
          <w:sz w:val="24"/>
          <w:szCs w:val="24"/>
        </w:rPr>
        <w:t>Giacomo Puccini</w:t>
      </w:r>
    </w:p>
    <w:p>
      <w:pPr>
        <w:pStyle w:val="Normal"/>
        <w:jc w:val="center"/>
        <w:rPr>
          <w:rFonts w:ascii="Avenir Next LT Pro" w:hAnsi="Avenir Next LT Pro" w:cs="" w:cstheme="minorBidi"/>
          <w:sz w:val="16"/>
          <w:szCs w:val="16"/>
        </w:rPr>
      </w:pPr>
      <w:r>
        <w:rPr>
          <w:rFonts w:cs="" w:cstheme="minorBidi" w:ascii="Avenir Next LT Pro" w:hAnsi="Avenir Next LT Pro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iCs/>
        </w:rPr>
      </w:pPr>
      <w:r>
        <w:rPr>
          <w:rFonts w:cs="" w:ascii="Avenir Next LT Pro" w:hAnsi="Avenir Next LT Pro" w:cstheme="minorBidi"/>
          <w:i/>
          <w:iCs/>
        </w:rPr>
        <w:t>Prima rappresentazione assoluta della versione originale in due atti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Teatro alla Scala, Milano, 17 febbraio 1904</w:t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iCs/>
        </w:rPr>
      </w:pPr>
      <w:r>
        <w:rPr>
          <w:rFonts w:cs="" w:ascii="Avenir Next LT Pro" w:hAnsi="Avenir Next LT Pro" w:cstheme="minorBidi"/>
          <w:i/>
          <w:iCs/>
        </w:rPr>
        <w:t>Prima rappresentazione della seconda versione italiana in tre atti</w:t>
      </w:r>
    </w:p>
    <w:p>
      <w:pPr>
        <w:pStyle w:val="Normal"/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>Teatro Grande, Brescia, 28 maggio 1904</w:t>
      </w:r>
    </w:p>
    <w:p>
      <w:pPr>
        <w:pStyle w:val="Normal"/>
        <w:jc w:val="center"/>
        <w:rPr>
          <w:rFonts w:ascii="Avenir Next LT Pro" w:hAnsi="Avenir Next LT Pro" w:cs="" w:cstheme="minorBidi"/>
          <w:bCs/>
          <w:iCs/>
          <w:color w:val="000000" w:themeColor="text1"/>
          <w:sz w:val="16"/>
          <w:szCs w:val="16"/>
        </w:rPr>
      </w:pPr>
      <w:r>
        <w:rPr>
          <w:rFonts w:cs="" w:cstheme="minorBidi" w:ascii="Avenir Next LT Pro" w:hAnsi="Avenir Next LT Pro"/>
          <w:bCs/>
          <w:iCs/>
          <w:color w:val="000000" w:themeColor="text1"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direzione musicale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Alessandro D’Agostini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regia </w:t>
      </w:r>
      <w:r>
        <w:rPr>
          <w:rFonts w:cs="" w:ascii="Avenir Next LT Pro" w:hAnsi="Avenir Next LT Pro" w:cstheme="minorBidi"/>
          <w:b/>
          <w:sz w:val="24"/>
          <w:szCs w:val="24"/>
        </w:rPr>
        <w:t>Rodula Gaitanou</w:t>
      </w:r>
    </w:p>
    <w:p>
      <w:pPr>
        <w:pStyle w:val="Normal"/>
        <w:jc w:val="center"/>
        <w:rPr>
          <w:rFonts w:ascii="Avenir Next LT Pro" w:hAnsi="Avenir Next LT Pro" w:cs="" w:cstheme="minorBidi"/>
          <w:bCs/>
          <w:sz w:val="16"/>
          <w:szCs w:val="16"/>
        </w:rPr>
      </w:pPr>
      <w:r>
        <w:rPr>
          <w:rFonts w:cs="" w:cstheme="minorBidi" w:ascii="Avenir Next LT Pro" w:hAnsi="Avenir Next LT Pro"/>
          <w:bCs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Coro OperaLombardia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/>
          <w:sz w:val="24"/>
          <w:szCs w:val="24"/>
        </w:rPr>
        <w:t>Orchestra I Pomeriggi Musicali di Milano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sz w:val="16"/>
          <w:szCs w:val="16"/>
        </w:rPr>
      </w:pPr>
      <w:r>
        <w:rPr>
          <w:rFonts w:cs="" w:cstheme="minorBidi" w:ascii="Avenir Next LT Pro" w:hAnsi="Avenir Next LT Pro"/>
          <w:b/>
          <w:sz w:val="16"/>
          <w:szCs w:val="16"/>
        </w:rPr>
      </w:r>
    </w:p>
    <w:p>
      <w:pPr>
        <w:pStyle w:val="Normal"/>
        <w:jc w:val="center"/>
        <w:rPr>
          <w:rFonts w:ascii="Avenir Next LT Pro" w:hAnsi="Avenir Next LT Pro" w:cs="" w:cstheme="minorBidi"/>
          <w:i/>
          <w:i/>
          <w:color w:val="000000" w:themeColor="text1"/>
        </w:rPr>
      </w:pPr>
      <w:r>
        <w:rPr>
          <w:rFonts w:cs="" w:ascii="Avenir Next LT Pro" w:hAnsi="Avenir Next LT Pro" w:cstheme="minorBidi"/>
          <w:i/>
          <w:color w:val="000000" w:themeColor="text1"/>
        </w:rPr>
        <w:t>Coproduzione dei Teatri di OperaLombardia e Teatro del Giglio di Lucca</w:t>
      </w:r>
    </w:p>
    <w:p>
      <w:pPr>
        <w:pStyle w:val="Normal"/>
        <w:jc w:val="center"/>
        <w:rPr>
          <w:rFonts w:ascii="Garamond" w:hAnsi="Garamond" w:cs="" w:cstheme="minorBidi"/>
          <w:color w:val="000000" w:themeColor="text1"/>
        </w:rPr>
      </w:pPr>
      <w:r>
        <w:rPr>
          <w:rFonts w:cs="" w:cstheme="minorBidi" w:ascii="Garamond" w:hAnsi="Garamond"/>
          <w:color w:val="000000" w:themeColor="text1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before="0" w:after="80"/>
        <w:jc w:val="center"/>
        <w:rPr>
          <w:rFonts w:ascii="Avenir Next LT Pro" w:hAnsi="Avenir Next LT Pro" w:cs="" w:cstheme="minorBidi"/>
          <w:b/>
          <w:b/>
          <w:bCs/>
          <w:i/>
          <w:i/>
          <w:iCs/>
          <w:sz w:val="28"/>
          <w:szCs w:val="28"/>
        </w:rPr>
      </w:pPr>
      <w:r>
        <w:rPr>
          <w:rFonts w:cs=""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</w:rPr>
      </w:pPr>
      <w:r>
        <w:rPr>
          <w:rFonts w:cs="" w:ascii="Avenir Next LT Pro" w:hAnsi="Avenir Next LT Pro" w:cstheme="minorBidi"/>
        </w:rPr>
        <w:t xml:space="preserve">domenica </w:t>
      </w:r>
      <w:r>
        <w:rPr>
          <w:rFonts w:cs="" w:ascii="Avenir Next LT Pro" w:hAnsi="Avenir Next LT Pro" w:cstheme="minorBidi"/>
          <w:b/>
          <w:bCs/>
        </w:rPr>
        <w:t>7 gennaio</w:t>
      </w:r>
      <w:r>
        <w:rPr>
          <w:rFonts w:cs="" w:ascii="Avenir Next LT Pro" w:hAnsi="Avenir Next LT Pro" w:cstheme="minorBidi"/>
        </w:rPr>
        <w:t xml:space="preserve">, ore 11.00 / Ridotto del Teatro A. Ponchielli 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>
        <w:rPr>
          <w:rFonts w:cs="" w:ascii="Avenir Next LT Pro" w:hAnsi="Avenir Next LT Pro" w:cstheme="minorBidi"/>
          <w:b/>
          <w:sz w:val="24"/>
          <w:szCs w:val="24"/>
        </w:rPr>
        <w:t xml:space="preserve"> Madama Butterfly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</w:rPr>
      </w:pPr>
      <w:r>
        <w:rPr>
          <w:rFonts w:cs="" w:ascii="Avenir Next LT Pro" w:hAnsi="Avenir Next LT Pro" w:cstheme="minorBidi"/>
        </w:rPr>
        <w:t xml:space="preserve">musica di </w:t>
      </w:r>
      <w:r>
        <w:rPr>
          <w:rFonts w:cs="" w:ascii="Avenir Next LT Pro" w:hAnsi="Avenir Next LT Pro" w:cstheme="minorBidi"/>
          <w:b/>
        </w:rPr>
        <w:t>Giacomo Puccini</w:t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/>
          <w:b/>
          <w:sz w:val="10"/>
          <w:szCs w:val="10"/>
        </w:rPr>
      </w:pPr>
      <w:r>
        <w:rPr>
          <w:rFonts w:cs="" w:cstheme="minorBidi" w:ascii="Avenir Next LT Pro" w:hAnsi="Avenir Next LT Pro"/>
          <w:b/>
          <w:sz w:val="10"/>
          <w:szCs w:val="10"/>
        </w:rPr>
      </w:r>
    </w:p>
    <w:p>
      <w:pPr>
        <w:pStyle w:val="Normal"/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="" w:cstheme="minorBidi"/>
          <w:bCs/>
        </w:rPr>
      </w:pPr>
      <w:r>
        <w:rPr>
          <w:rFonts w:cs="" w:ascii="Avenir Next LT Pro" w:hAnsi="Avenir Next LT Pro" w:cstheme="minorBidi"/>
          <w:bCs/>
        </w:rPr>
        <w:t xml:space="preserve"> </w:t>
      </w:r>
      <w:r>
        <w:rPr>
          <w:rFonts w:cs="" w:ascii="Avenir Next LT Pro" w:hAnsi="Avenir Next LT Pro" w:cstheme="minorBidi"/>
          <w:bCs/>
        </w:rPr>
        <w:t>ingresso libero</w:t>
      </w:r>
    </w:p>
    <w:p>
      <w:pPr>
        <w:pStyle w:val="Normal"/>
        <w:rPr>
          <w:rFonts w:ascii="Avenir Next LT Pro" w:hAnsi="Avenir Next LT Pro"/>
          <w:b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</w:r>
    </w:p>
    <w:p>
      <w:pPr>
        <w:pStyle w:val="Normal"/>
        <w:rPr>
          <w:rFonts w:ascii="Avenir Next LT Pro" w:hAnsi="Avenir Next LT Pro"/>
          <w:b/>
          <w:b/>
          <w:bCs/>
          <w:i/>
          <w:i/>
          <w:iCs/>
          <w:sz w:val="20"/>
          <w:szCs w:val="20"/>
        </w:rPr>
      </w:pPr>
      <w:r>
        <w:rPr>
          <w:rFonts w:ascii="Avenir Next LT Pro" w:hAnsi="Avenir Next LT Pro"/>
          <w:b/>
          <w:bCs/>
          <w:i/>
          <w:iCs/>
          <w:sz w:val="20"/>
          <w:szCs w:val="20"/>
        </w:rPr>
      </w:r>
    </w:p>
    <w:p>
      <w:pPr>
        <w:pStyle w:val="Normal"/>
        <w:rPr>
          <w:rFonts w:ascii="Arial Black" w:hAnsi="Arial Black" w:cs="" w:cstheme="minorBidi"/>
          <w:i/>
          <w:i/>
          <w:iCs/>
          <w:color w:val="FF0066"/>
          <w:sz w:val="32"/>
          <w:szCs w:val="32"/>
        </w:rPr>
      </w:pPr>
      <w:r>
        <w:rPr>
          <w:rFonts w:cs="" w:ascii="Garamond" w:hAnsi="Garamond" w:cstheme="minorBidi"/>
          <w:i/>
          <w:iCs/>
          <w:sz w:val="32"/>
          <w:szCs w:val="32"/>
        </w:rPr>
        <w:t>…</w:t>
      </w:r>
      <w:r>
        <w:rPr>
          <w:rFonts w:cs="" w:ascii="Arial Black" w:hAnsi="Arial Black" w:cstheme="minorBidi"/>
          <w:i/>
          <w:iCs/>
          <w:color w:val="FF0066"/>
          <w:sz w:val="28"/>
          <w:szCs w:val="28"/>
        </w:rPr>
        <w:t>LE ALTRE RECITE</w:t>
      </w:r>
    </w:p>
    <w:p>
      <w:pPr>
        <w:pStyle w:val="Normal"/>
        <w:rPr>
          <w:rFonts w:ascii="Avenir Next LT Pro" w:hAnsi="Avenir Next LT Pro"/>
          <w:sz w:val="16"/>
          <w:szCs w:val="16"/>
          <w:lang w:eastAsia="it-IT"/>
        </w:rPr>
      </w:pPr>
      <w:r>
        <w:rPr>
          <w:rFonts w:ascii="Avenir Next LT Pro" w:hAnsi="Avenir Next LT Pro"/>
          <w:sz w:val="16"/>
          <w:szCs w:val="16"/>
          <w:lang w:eastAsia="it-IT"/>
        </w:rPr>
      </w:r>
    </w:p>
    <w:p>
      <w:pPr>
        <w:pStyle w:val="Normal"/>
        <w:rPr>
          <w:rFonts w:ascii="Arial Black" w:hAnsi="Arial Black"/>
          <w:b/>
          <w:b/>
          <w:bCs/>
          <w:sz w:val="20"/>
          <w:szCs w:val="20"/>
          <w:lang w:eastAsia="it-IT"/>
        </w:rPr>
      </w:pPr>
      <w:r>
        <w:rPr>
          <w:rFonts w:ascii="Arial Black" w:hAnsi="Arial Black"/>
          <w:b/>
          <w:bCs/>
          <w:sz w:val="20"/>
          <w:szCs w:val="20"/>
          <w:lang w:eastAsia="it-IT"/>
        </w:rPr>
        <w:t xml:space="preserve">MADAMA BUTTERFLY 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 xml:space="preserve">di </w:t>
      </w:r>
      <w:r>
        <w:rPr>
          <w:rFonts w:ascii="Avenir Next LT Pro" w:hAnsi="Avenir Next LT Pro"/>
          <w:b/>
          <w:bCs/>
          <w:color w:val="000000"/>
          <w:sz w:val="20"/>
          <w:szCs w:val="20"/>
          <w:lang w:eastAsia="it-IT"/>
        </w:rPr>
        <w:t>Giacomo Puccini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Grande di Brescia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20 e 22 luglio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Ponchielli di Cremona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13 e 14 gennaio 2024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Sociale di Como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19 e 21 gennaio 2024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Donizetti di Bergamo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26 e 28 gennaio 2024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Fraschini di Pavia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2 e 4 febbraio 2024</w:t>
      </w:r>
    </w:p>
    <w:p>
      <w:pPr>
        <w:pStyle w:val="Normal"/>
        <w:rPr>
          <w:rFonts w:ascii="Avenir Next LT Pro" w:hAnsi="Avenir Next LT Pro"/>
          <w:sz w:val="16"/>
          <w:szCs w:val="16"/>
          <w:lang w:eastAsia="it-IT"/>
        </w:rPr>
      </w:pPr>
      <w:r>
        <w:rPr>
          <w:rFonts w:ascii="Avenir Next LT Pro" w:hAnsi="Avenir Next LT Pro"/>
          <w:sz w:val="16"/>
          <w:szCs w:val="16"/>
          <w:lang w:eastAsia="it-IT"/>
        </w:rPr>
      </w:r>
    </w:p>
    <w:p>
      <w:pPr>
        <w:pStyle w:val="Normal"/>
        <w:rPr>
          <w:rFonts w:ascii="Arial Black" w:hAnsi="Arial Black"/>
          <w:sz w:val="20"/>
          <w:szCs w:val="20"/>
          <w:lang w:eastAsia="it-IT"/>
        </w:rPr>
      </w:pPr>
      <w:r>
        <w:rPr>
          <w:rFonts w:ascii="Arial Black" w:hAnsi="Arial Black"/>
          <w:sz w:val="20"/>
          <w:szCs w:val="20"/>
          <w:lang w:eastAsia="it-IT"/>
        </w:rPr>
        <w:t xml:space="preserve">DIE ZAUBERFLÖTE 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di</w:t>
      </w:r>
      <w:r>
        <w:rPr>
          <w:rFonts w:ascii="Avenir Next LT Pro" w:hAnsi="Avenir Next LT Pro"/>
          <w:b/>
          <w:bCs/>
          <w:color w:val="000000"/>
          <w:sz w:val="20"/>
          <w:szCs w:val="20"/>
          <w:lang w:eastAsia="it-IT"/>
        </w:rPr>
        <w:t xml:space="preserve"> Wolfgang Amadeus Mozart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Sociale di Como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28 e 30 settembre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Ponchielli di Cremona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6 e 8 ottobre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Grande di Brescia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13 e 15 ottobre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Fraschini di Pavia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20 e 22 ottobre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sz w:val="20"/>
          <w:szCs w:val="20"/>
          <w:lang w:eastAsia="it-IT"/>
        </w:rPr>
      </w:r>
    </w:p>
    <w:p>
      <w:pPr>
        <w:pStyle w:val="Normal"/>
        <w:rPr>
          <w:rFonts w:ascii="Arial Black" w:hAnsi="Arial Black"/>
          <w:color w:val="C00000"/>
          <w:sz w:val="20"/>
          <w:szCs w:val="20"/>
          <w:lang w:eastAsia="it-IT"/>
        </w:rPr>
      </w:pPr>
      <w:r>
        <w:rPr>
          <w:rFonts w:ascii="Arial Black" w:hAnsi="Arial Black"/>
          <w:sz w:val="20"/>
          <w:szCs w:val="20"/>
          <w:lang w:eastAsia="it-IT"/>
        </w:rPr>
        <w:t xml:space="preserve">LUISA MILLER 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 xml:space="preserve">di </w:t>
      </w:r>
      <w:r>
        <w:rPr>
          <w:rFonts w:ascii="Avenir Next LT Pro" w:hAnsi="Avenir Next LT Pro"/>
          <w:b/>
          <w:bCs/>
          <w:color w:val="000000"/>
          <w:sz w:val="20"/>
          <w:szCs w:val="20"/>
          <w:lang w:eastAsia="it-IT"/>
        </w:rPr>
        <w:t>Giuseppe Verdi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Sociale di Como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27 e 29 ottobre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Grande di Brescia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3 e 5 novembre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Ponchielli di Cremona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10 e 12 novembre 2023</w:t>
      </w:r>
    </w:p>
    <w:p>
      <w:pPr>
        <w:pStyle w:val="Normal"/>
        <w:rPr>
          <w:rFonts w:ascii="Avenir Next LT Pro" w:hAnsi="Avenir Next LT Pro"/>
          <w:sz w:val="20"/>
          <w:szCs w:val="20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Fraschini di Pavia</w:t>
      </w:r>
      <w:r>
        <w:rPr>
          <w:rFonts w:ascii="Avenir Next LT Pro" w:hAnsi="Avenir Next LT Pro"/>
          <w:color w:val="000000"/>
          <w:sz w:val="20"/>
          <w:szCs w:val="20"/>
          <w:lang w:eastAsia="it-IT"/>
        </w:rPr>
        <w:t>, 15 e 17 dicembre 2023</w:t>
      </w:r>
    </w:p>
    <w:p>
      <w:pPr>
        <w:pStyle w:val="Normal"/>
        <w:rPr>
          <w:rFonts w:ascii="Avenir Next LT Pro" w:hAnsi="Avenir Next LT Pro"/>
          <w:sz w:val="16"/>
          <w:szCs w:val="16"/>
          <w:lang w:eastAsia="it-IT"/>
        </w:rPr>
      </w:pPr>
      <w:r>
        <w:rPr>
          <w:rFonts w:ascii="Avenir Next LT Pro" w:hAnsi="Avenir Next LT Pro"/>
          <w:sz w:val="16"/>
          <w:szCs w:val="16"/>
          <w:lang w:eastAsia="it-IT"/>
        </w:rPr>
      </w:r>
    </w:p>
    <w:p>
      <w:pPr>
        <w:pStyle w:val="Normal"/>
        <w:rPr>
          <w:rFonts w:ascii="Arial Black" w:hAnsi="Arial Black"/>
          <w:color w:val="C00000"/>
          <w:lang w:eastAsia="it-IT"/>
        </w:rPr>
      </w:pPr>
      <w:r>
        <w:rPr>
          <w:rFonts w:ascii="Arial Black" w:hAnsi="Arial Black"/>
          <w:lang w:eastAsia="it-IT"/>
        </w:rPr>
        <w:t>DON CARLO</w:t>
      </w:r>
      <w:r>
        <w:rPr>
          <w:rFonts w:ascii="Arial Black" w:hAnsi="Arial Black"/>
          <w:color w:val="C00000"/>
          <w:lang w:eastAsia="it-IT"/>
        </w:rPr>
        <w:t xml:space="preserve"> </w:t>
      </w:r>
      <w:r>
        <w:rPr>
          <w:rFonts w:ascii="Avenir Next LT Pro" w:hAnsi="Avenir Next LT Pro"/>
          <w:color w:val="000000"/>
          <w:lang w:eastAsia="it-IT"/>
        </w:rPr>
        <w:t xml:space="preserve">di </w:t>
      </w:r>
      <w:r>
        <w:rPr>
          <w:rFonts w:ascii="Avenir Next LT Pro" w:hAnsi="Avenir Next LT Pro"/>
          <w:b/>
          <w:bCs/>
          <w:color w:val="000000"/>
          <w:lang w:eastAsia="it-IT"/>
        </w:rPr>
        <w:t>Giuseppe Verdi</w:t>
      </w:r>
    </w:p>
    <w:p>
      <w:pPr>
        <w:pStyle w:val="Normal"/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Fraschini di Pavia</w:t>
      </w:r>
      <w:r>
        <w:rPr>
          <w:rFonts w:ascii="Avenir Next LT Pro" w:hAnsi="Avenir Next LT Pro"/>
          <w:color w:val="000000"/>
          <w:lang w:eastAsia="it-IT"/>
        </w:rPr>
        <w:t>, 17 e 19 novembre 2023</w:t>
      </w:r>
    </w:p>
    <w:p>
      <w:pPr>
        <w:pStyle w:val="Normal"/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Ponchielli di Cremona</w:t>
      </w:r>
      <w:r>
        <w:rPr>
          <w:rFonts w:ascii="Avenir Next LT Pro" w:hAnsi="Avenir Next LT Pro"/>
          <w:color w:val="000000"/>
          <w:lang w:eastAsia="it-IT"/>
        </w:rPr>
        <w:t>, 24 e 26 novembre 2023</w:t>
      </w:r>
    </w:p>
    <w:p>
      <w:pPr>
        <w:pStyle w:val="Normal"/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Grande di Brescia</w:t>
      </w:r>
      <w:r>
        <w:rPr>
          <w:rFonts w:ascii="Avenir Next LT Pro" w:hAnsi="Avenir Next LT Pro"/>
          <w:color w:val="000000"/>
          <w:lang w:eastAsia="it-IT"/>
        </w:rPr>
        <w:t>, 1 e 3 dicembre 2023</w:t>
      </w:r>
    </w:p>
    <w:p>
      <w:pPr>
        <w:pStyle w:val="Normal"/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Sociale di Como</w:t>
      </w:r>
      <w:r>
        <w:rPr>
          <w:rFonts w:ascii="Avenir Next LT Pro" w:hAnsi="Avenir Next LT Pro"/>
          <w:color w:val="000000"/>
          <w:lang w:eastAsia="it-IT"/>
        </w:rPr>
        <w:t>, 8 e 10 dicembre 2023</w:t>
      </w:r>
    </w:p>
    <w:p>
      <w:pPr>
        <w:pStyle w:val="Normal"/>
        <w:jc w:val="center"/>
        <w:rPr>
          <w:rFonts w:ascii="Arial Black" w:hAnsi="Arial Black"/>
          <w:color w:val="C45911" w:themeColor="accent2" w:themeShade="bf"/>
          <w:sz w:val="96"/>
          <w:szCs w:val="96"/>
          <w:lang w:eastAsia="it-IT"/>
        </w:rPr>
      </w:pPr>
      <w:r>
        <w:rPr>
          <w:rFonts w:ascii="Arial Black" w:hAnsi="Arial Black"/>
          <w:color w:val="C45911" w:themeColor="accent2" w:themeShade="bf"/>
          <w:sz w:val="96"/>
          <w:szCs w:val="96"/>
          <w:lang w:eastAsia="it-IT"/>
        </w:rPr>
        <w:t>MUSICA</w:t>
      </w:r>
    </w:p>
    <w:p>
      <w:pPr>
        <w:pStyle w:val="Normal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giovedì 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26 ottobre, 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ore 20.30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 </w:t>
      </w:r>
      <w:r>
        <w:rPr>
          <w:rFonts w:ascii="Avenir Next LT Pro" w:hAnsi="Avenir Next LT Pro"/>
          <w:b/>
          <w:bCs/>
          <w:color w:val="C45911" w:themeColor="accent2" w:themeShade="bf"/>
          <w:sz w:val="24"/>
          <w:szCs w:val="24"/>
          <w:lang w:eastAsia="it-IT"/>
        </w:rPr>
        <w:t>CONCERTI</w:t>
      </w:r>
    </w:p>
    <w:p>
      <w:pPr>
        <w:pStyle w:val="Normal"/>
        <w:jc w:val="center"/>
        <w:rPr>
          <w:rFonts w:ascii="Avenir Next LT Pro" w:hAnsi="Avenir Next LT Pro" w:cs="" w:cstheme="minorBidi"/>
          <w:bCs/>
          <w:color w:val="660033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Palcoscenico del Teatro Ponchielli</w:t>
      </w:r>
    </w:p>
    <w:p>
      <w:pPr>
        <w:pStyle w:val="Normal"/>
        <w:spacing w:before="0" w:after="80"/>
        <w:jc w:val="center"/>
        <w:rPr>
          <w:rFonts w:ascii="Arial Black" w:hAnsi="Arial Black" w:cs="Times New Roman"/>
          <w:b/>
          <w:b/>
          <w:sz w:val="32"/>
          <w:szCs w:val="32"/>
        </w:rPr>
      </w:pPr>
      <w:r>
        <w:rPr>
          <w:rFonts w:cs="Times New Roman" w:ascii="Arial Black" w:hAnsi="Arial Black"/>
          <w:b/>
          <w:sz w:val="32"/>
          <w:szCs w:val="32"/>
        </w:rPr>
        <w:t>TRIO KANON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/>
          <w:b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Diego Maccagnola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pianoforte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/>
          <w:b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Lena Yokoyama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violino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Alessandro Copia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violoncello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Sergej Rachmaninov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 (1873 – 1943)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Trio elegiaco n. 1 in sol min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16"/>
          <w:szCs w:val="16"/>
        </w:rPr>
      </w:pPr>
      <w:r>
        <w:rPr>
          <w:rFonts w:cs="" w:cstheme="minorBidi" w:ascii="Avenir Next LT Pro" w:hAnsi="Avenir Next LT Pro"/>
          <w:bCs/>
          <w:color w:val="000000" w:themeColor="text1"/>
          <w:sz w:val="16"/>
          <w:szCs w:val="16"/>
        </w:rPr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Dmitrij Šostakovič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 (1906-1975)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Trio in do min. N.1 op. 8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i/>
          <w:iCs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/>
          <w:b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Antonin Dvořak 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(1841 – 1904)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Trio per violino, violoncello e pianoforte n. 3 in fa minore op. 65</w:t>
      </w:r>
    </w:p>
    <w:p>
      <w:pPr>
        <w:pStyle w:val="Normal"/>
        <w:spacing w:lineRule="auto" w:line="259" w:before="0" w:after="160"/>
        <w:jc w:val="center"/>
        <w:rPr>
          <w:rFonts w:ascii="Avenir Next LT Pro" w:hAnsi="Avenir Next LT Pro" w:cs="" w:cstheme="minorBidi"/>
          <w:color w:val="000000" w:themeColor="text1"/>
          <w:sz w:val="24"/>
          <w:szCs w:val="24"/>
          <w:u w:val="single"/>
        </w:rPr>
      </w:pPr>
      <w:r>
        <w:rPr>
          <w:rFonts w:cs="" w:cstheme="minorBidi" w:ascii="Avenir Next LT Pro" w:hAnsi="Avenir Next LT Pro"/>
          <w:color w:val="000000" w:themeColor="text1"/>
          <w:sz w:val="24"/>
          <w:szCs w:val="24"/>
          <w:u w:val="single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jc w:val="center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giovedì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 16 novembre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ore 20.30</w:t>
      </w:r>
      <w:r>
        <w:rPr>
          <w:rFonts w:ascii="Avenir Next LT Pro" w:hAnsi="Avenir Next LT Pro"/>
          <w:b/>
          <w:bCs/>
          <w:color w:val="C45911" w:themeColor="accent2" w:themeShade="bf"/>
          <w:sz w:val="24"/>
          <w:szCs w:val="24"/>
          <w:lang w:eastAsia="it-IT"/>
        </w:rPr>
        <w:t xml:space="preserve"> CONCERTI</w:t>
      </w:r>
    </w:p>
    <w:p>
      <w:pPr>
        <w:pStyle w:val="Normal"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Palcoscenico del Teatro Ponchielli</w:t>
      </w:r>
    </w:p>
    <w:p>
      <w:pPr>
        <w:pStyle w:val="Normal"/>
        <w:jc w:val="center"/>
        <w:rPr>
          <w:rFonts w:ascii="Arial Black" w:hAnsi="Arial Black" w:cs="Times New Roman"/>
          <w:b/>
          <w:b/>
          <w:sz w:val="32"/>
          <w:szCs w:val="32"/>
        </w:rPr>
      </w:pPr>
      <w:r>
        <w:rPr>
          <w:rFonts w:cs="Times New Roman" w:ascii="Arial Black" w:hAnsi="Arial Black"/>
          <w:b/>
          <w:sz w:val="32"/>
          <w:szCs w:val="32"/>
        </w:rPr>
        <w:t>GIOVANNI BERTOLAZZI</w:t>
      </w:r>
    </w:p>
    <w:p>
      <w:pPr>
        <w:pStyle w:val="Normal"/>
        <w:jc w:val="center"/>
        <w:rPr>
          <w:rFonts w:ascii="Avenir Next LT Pro" w:hAnsi="Avenir Next LT Pro" w:cs="Times New Roman"/>
          <w:bCs/>
          <w:sz w:val="24"/>
          <w:szCs w:val="24"/>
        </w:rPr>
      </w:pPr>
      <w:r>
        <w:rPr>
          <w:rFonts w:cs="Times New Roman" w:ascii="Avenir Next LT Pro" w:hAnsi="Avenir Next LT Pro"/>
          <w:bCs/>
          <w:sz w:val="24"/>
          <w:szCs w:val="24"/>
        </w:rPr>
        <w:t>pianoforte</w:t>
      </w:r>
      <w:bookmarkStart w:id="8" w:name="_Hlk134526784"/>
      <w:bookmarkEnd w:id="8"/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OMAGGIO A SERGEJ RACHMANINOV IN OCCASIONE DEI 150 ANNI DALLA NASCITA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Franz Liszt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 (1811 – 1886)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Après une lecture du Dante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, “fantasia quasi Sonata”, da </w:t>
      </w: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Années de pèlérinage. Deuxième Année. Italie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S. 161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  <w:lang w:val="pt-PT"/>
        </w:rPr>
        <w:t>Deux mélodies russes. Arabesques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  <w:lang w:val="pt-PT"/>
        </w:rPr>
        <w:t>, S. 250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Rapsodia ungherese n. 2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S. 244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Sergej Rachmaninov 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(1873 – 1943)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Étude-Tableaux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op. 33, n. 3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Sonata n. 2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op. 36</w:t>
      </w:r>
    </w:p>
    <w:p>
      <w:pPr>
        <w:pStyle w:val="Normal"/>
        <w:spacing w:lineRule="auto" w:line="259" w:before="0" w:after="160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venerdì 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1° dicembre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ore 20.30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 </w:t>
      </w:r>
      <w:r>
        <w:rPr>
          <w:rFonts w:ascii="Avenir Next LT Pro" w:hAnsi="Avenir Next LT Pro"/>
          <w:b/>
          <w:bCs/>
          <w:color w:val="C45911" w:themeColor="accent2" w:themeShade="bf"/>
          <w:sz w:val="24"/>
          <w:szCs w:val="24"/>
          <w:lang w:eastAsia="it-IT"/>
        </w:rPr>
        <w:t>CONCERTI</w:t>
      </w:r>
    </w:p>
    <w:p>
      <w:pPr>
        <w:pStyle w:val="Normal"/>
        <w:spacing w:before="0" w:after="0"/>
        <w:contextualSpacing/>
        <w:jc w:val="center"/>
        <w:rPr>
          <w:rFonts w:ascii="Arial Black" w:hAnsi="Arial Black" w:cs="" w:cstheme="minorBidi"/>
          <w:bCs/>
          <w:i/>
          <w:i/>
          <w:iCs/>
          <w:color w:val="000000" w:themeColor="text1"/>
          <w:sz w:val="32"/>
          <w:szCs w:val="32"/>
        </w:rPr>
      </w:pPr>
      <w:r>
        <w:rPr>
          <w:rFonts w:cs="Times New Roman" w:ascii="Arial Black" w:hAnsi="Arial Black"/>
          <w:b/>
          <w:sz w:val="32"/>
          <w:szCs w:val="32"/>
        </w:rPr>
        <w:t>I SOLISTI DI PAVIA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ENRICO DINDO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violoncello solista e direzione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IL VIOLONCELLO NEL NOVECENTO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16"/>
          <w:szCs w:val="16"/>
        </w:rPr>
      </w:pPr>
      <w:r>
        <w:rPr>
          <w:rFonts w:cs="" w:cstheme="minorBidi" w:ascii="Avenir Next LT Pro" w:hAnsi="Avenir Next LT Pro"/>
          <w:bCs/>
          <w:color w:val="000000" w:themeColor="text1"/>
          <w:sz w:val="16"/>
          <w:szCs w:val="16"/>
        </w:rPr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Max Bruch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 (1838 – 1920)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Kol Nidrei per cello e archi (riduz. E. Dindo)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10"/>
          <w:szCs w:val="10"/>
        </w:rPr>
      </w:pPr>
      <w:r>
        <w:rPr>
          <w:rFonts w:cs="" w:cstheme="minorBidi" w:ascii="Avenir Next LT Pro" w:hAnsi="Avenir Next LT Pro"/>
          <w:bCs/>
          <w:color w:val="000000" w:themeColor="text1"/>
          <w:sz w:val="10"/>
          <w:szCs w:val="10"/>
        </w:rPr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Mieczysław Weinberg 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(1919 – 1996)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Concertino per cello e archi op. 43bis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10"/>
          <w:szCs w:val="10"/>
        </w:rPr>
      </w:pPr>
      <w:r>
        <w:rPr>
          <w:rFonts w:cs="" w:cstheme="minorBidi" w:ascii="Avenir Next LT Pro" w:hAnsi="Avenir Next LT Pro"/>
          <w:bCs/>
          <w:color w:val="000000" w:themeColor="text1"/>
          <w:sz w:val="10"/>
          <w:szCs w:val="10"/>
        </w:rPr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Richard Strauss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 (1864 – 1949)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Romanza per cello e archi (riduz. E. Dindo)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10"/>
          <w:szCs w:val="10"/>
        </w:rPr>
      </w:pPr>
      <w:r>
        <w:rPr>
          <w:rFonts w:cs="" w:cstheme="minorBidi" w:ascii="Avenir Next LT Pro" w:hAnsi="Avenir Next LT Pro"/>
          <w:bCs/>
          <w:color w:val="000000" w:themeColor="text1"/>
          <w:sz w:val="10"/>
          <w:szCs w:val="10"/>
        </w:rPr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Olivier Messiaen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 (1908 – 1912)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Louange a l’éternité de Jesus per cello e archi (orch. E. Dindo)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10"/>
          <w:szCs w:val="10"/>
        </w:rPr>
      </w:pPr>
      <w:r>
        <w:rPr>
          <w:rFonts w:cs="" w:cstheme="minorBidi" w:ascii="Avenir Next LT Pro" w:hAnsi="Avenir Next LT Pro"/>
          <w:bCs/>
          <w:color w:val="000000" w:themeColor="text1"/>
          <w:sz w:val="10"/>
          <w:szCs w:val="10"/>
        </w:rPr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 xml:space="preserve">Robert Fuchs 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(1847 – 1927)</w:t>
      </w:r>
    </w:p>
    <w:p>
      <w:pPr>
        <w:pStyle w:val="Normal"/>
        <w:spacing w:before="0" w:after="80"/>
        <w:contextualSpacing/>
        <w:jc w:val="center"/>
        <w:rPr>
          <w:rFonts w:ascii="Avenir Next LT Pro" w:hAnsi="Avenir Next LT Pro" w:cs="" w:cstheme="minorBidi"/>
          <w:bCs/>
          <w:i/>
          <w:i/>
          <w:iCs/>
          <w:sz w:val="24"/>
          <w:szCs w:val="24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Serenata per archi n. 2, op. 14</w:t>
      </w:r>
      <w:bookmarkStart w:id="9" w:name="_Hlk134527248"/>
      <w:bookmarkEnd w:id="9"/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  <w:r>
        <w:br w:type="page"/>
      </w:r>
    </w:p>
    <w:p>
      <w:pPr>
        <w:pStyle w:val="Normal"/>
        <w:ind w:left="360" w:hanging="360"/>
        <w:jc w:val="center"/>
        <w:rPr>
          <w:rFonts w:ascii="Arial Black" w:hAnsi="Arial Black" w:cs="" w:cstheme="minorBidi"/>
          <w:b/>
          <w:b/>
          <w:bCs/>
          <w:color w:val="C45911" w:themeColor="accent2" w:themeShade="bf"/>
          <w:sz w:val="40"/>
          <w:szCs w:val="40"/>
        </w:rPr>
      </w:pPr>
      <w:r>
        <w:rPr>
          <w:rFonts w:cs="" w:ascii="Arial Black" w:hAnsi="Arial Black" w:cstheme="minorBidi"/>
          <w:b/>
          <w:bCs/>
          <w:color w:val="C45911" w:themeColor="accent2" w:themeShade="bf"/>
          <w:sz w:val="40"/>
          <w:szCs w:val="40"/>
        </w:rPr>
        <w:t>LA MUSICA DEL MONTEVERDI</w:t>
      </w:r>
    </w:p>
    <w:p>
      <w:pPr>
        <w:pStyle w:val="Normal"/>
        <w:ind w:left="360" w:hanging="360"/>
        <w:jc w:val="center"/>
        <w:rPr>
          <w:rFonts w:ascii="Avenir Next LT Pro" w:hAnsi="Avenir Next LT Pro" w:cs="" w:cstheme="minorBidi"/>
          <w:b/>
          <w:b/>
          <w:bCs/>
          <w:color w:val="C45911" w:themeColor="accent2" w:themeShade="bf"/>
          <w:sz w:val="28"/>
          <w:szCs w:val="28"/>
        </w:rPr>
      </w:pPr>
      <w:r>
        <w:rPr>
          <w:rFonts w:cs="" w:ascii="Avenir Next LT Pro" w:hAnsi="Avenir Next LT Pro" w:cstheme="minorBidi"/>
          <w:b/>
          <w:bCs/>
          <w:color w:val="C45911" w:themeColor="accent2" w:themeShade="bf"/>
          <w:sz w:val="28"/>
          <w:szCs w:val="28"/>
        </w:rPr>
        <w:t>Autunno 2023</w:t>
      </w:r>
    </w:p>
    <w:p>
      <w:pPr>
        <w:pStyle w:val="Normal"/>
        <w:spacing w:before="0" w:after="0"/>
        <w:contextualSpacing/>
        <w:jc w:val="center"/>
        <w:rPr>
          <w:rFonts w:ascii="Garamond" w:hAnsi="Garamond" w:cs="" w:cstheme="minorBidi"/>
          <w:b/>
          <w:b/>
          <w:color w:val="000000" w:themeColor="text1"/>
          <w:sz w:val="24"/>
          <w:szCs w:val="24"/>
        </w:rPr>
      </w:pPr>
      <w:r>
        <w:rPr>
          <w:rFonts w:cs="" w:cstheme="minorBidi" w:ascii="Garamond" w:hAnsi="Garamond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Ridotto del Teatro Ponchielli, ore 11.00</w:t>
      </w:r>
    </w:p>
    <w:p>
      <w:pPr>
        <w:pStyle w:val="Normal"/>
        <w:spacing w:before="0" w:after="0"/>
        <w:contextualSpacing/>
        <w:jc w:val="center"/>
        <w:rPr>
          <w:rFonts w:ascii="Garamond" w:hAnsi="Garamond" w:cs="" w:cstheme="minorBidi"/>
          <w:b/>
          <w:b/>
          <w:color w:val="000000" w:themeColor="text1"/>
          <w:sz w:val="24"/>
          <w:szCs w:val="24"/>
        </w:rPr>
      </w:pPr>
      <w:r>
        <w:rPr>
          <w:rFonts w:cs="" w:cstheme="minorBidi" w:ascii="Garamond" w:hAnsi="Garamond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  <w:i/>
          <w:i/>
          <w:iCs/>
          <w:color w:val="000000" w:themeColor="text1"/>
        </w:rPr>
      </w:pPr>
      <w:r>
        <w:rPr>
          <w:rFonts w:cs="" w:ascii="Avenir Next LT Pro" w:hAnsi="Avenir Next LT Pro" w:cstheme="minorBidi"/>
          <w:bCs/>
          <w:i/>
          <w:iCs/>
          <w:color w:val="000000" w:themeColor="text1"/>
        </w:rPr>
        <w:t xml:space="preserve">in collaborazione con </w:t>
      </w:r>
    </w:p>
    <w:p>
      <w:pPr>
        <w:pStyle w:val="Normal"/>
        <w:spacing w:before="0" w:after="0"/>
        <w:contextualSpacing/>
        <w:jc w:val="center"/>
        <w:rPr>
          <w:rFonts w:ascii="Garamond" w:hAnsi="Garamond" w:cs="" w:cstheme="minorBidi"/>
          <w:b/>
          <w:b/>
          <w:color w:val="000000" w:themeColor="text1"/>
          <w:sz w:val="24"/>
          <w:szCs w:val="24"/>
        </w:rPr>
      </w:pPr>
      <w:r>
        <w:rPr/>
        <w:drawing>
          <wp:inline distT="0" distB="0" distL="0" distR="0">
            <wp:extent cx="2625725" cy="714375"/>
            <wp:effectExtent l="0" t="0" r="0" b="0"/>
            <wp:docPr id="2" name="Immagine 2" descr="Immagine che contiene testo, Elementi grafici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Elementi grafici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contextualSpacing/>
        <w:jc w:val="center"/>
        <w:rPr>
          <w:rFonts w:ascii="Garamond" w:hAnsi="Garamond" w:cs="" w:cstheme="minorBidi"/>
          <w:b/>
          <w:b/>
          <w:color w:val="000000" w:themeColor="text1"/>
          <w:sz w:val="24"/>
          <w:szCs w:val="24"/>
        </w:rPr>
      </w:pPr>
      <w:r>
        <w:rPr>
          <w:rFonts w:cs="" w:cstheme="minorBidi" w:ascii="Garamond" w:hAnsi="Garamond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rPr>
          <w:rFonts w:ascii="Garamond" w:hAnsi="Garamond" w:cs="" w:cstheme="minorBidi"/>
          <w:b/>
          <w:b/>
          <w:color w:val="000000" w:themeColor="text1"/>
          <w:sz w:val="24"/>
          <w:szCs w:val="24"/>
        </w:rPr>
      </w:pPr>
      <w:r>
        <w:rPr>
          <w:rFonts w:cs="" w:cstheme="minorBidi" w:ascii="Garamond" w:hAnsi="Garamond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Garamond" w:hAnsi="Garamond" w:cs="" w:cstheme="minorBidi"/>
          <w:b/>
          <w:b/>
          <w:color w:val="000000" w:themeColor="text1"/>
          <w:sz w:val="24"/>
          <w:szCs w:val="24"/>
        </w:rPr>
      </w:pPr>
      <w:r>
        <w:rPr>
          <w:rFonts w:cs="" w:cstheme="minorBidi" w:ascii="Garamond" w:hAnsi="Garamond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La domenica mattina, ritornano nel Ridotto del Teatro alle ore 11.00, i graditissimi concerti de 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La Musica del Monteverdi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.</w:t>
      </w:r>
    </w:p>
    <w:p>
      <w:pPr>
        <w:pStyle w:val="Normal"/>
        <w:spacing w:before="0" w:after="0"/>
        <w:contextualSpacing/>
        <w:jc w:val="both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Quattro appuntamenti di grande musica, l’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8, il 22 e 29 ottobre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 xml:space="preserve"> e </w:t>
      </w:r>
      <w:r>
        <w:rPr>
          <w:rFonts w:cs="" w:ascii="Avenir Next LT Pro" w:hAnsi="Avenir Next LT Pro" w:cstheme="minorBidi"/>
          <w:b/>
          <w:color w:val="000000" w:themeColor="text1"/>
          <w:sz w:val="24"/>
          <w:szCs w:val="24"/>
        </w:rPr>
        <w:t>12 novembre</w:t>
      </w: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, con i giovani e talentuosi musicisti del Conservatorio “C. Monteverdi” di Cremona.</w:t>
      </w:r>
    </w:p>
    <w:p>
      <w:pPr>
        <w:pStyle w:val="Normal"/>
        <w:spacing w:before="0" w:after="0"/>
        <w:contextualSpacing/>
        <w:jc w:val="both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ascii="Avenir Next LT Pro" w:hAnsi="Avenir Next LT Pro" w:cstheme="minorBidi"/>
          <w:bCs/>
          <w:color w:val="000000" w:themeColor="text1"/>
          <w:sz w:val="24"/>
          <w:szCs w:val="24"/>
        </w:rPr>
        <w:t>Un ciclo di concerti assolutamente da non perdere e l’occasione per sostenere la musica e giovanissimi artisti!</w:t>
      </w:r>
    </w:p>
    <w:p>
      <w:pPr>
        <w:pStyle w:val="Normal"/>
        <w:spacing w:before="0" w:after="0"/>
        <w:contextualSpacing/>
        <w:jc w:val="both"/>
        <w:rPr>
          <w:rFonts w:ascii="Avenir Next LT Pro" w:hAnsi="Avenir Next LT Pro" w:cs="" w:cstheme="minorBidi"/>
          <w:bCs/>
          <w:color w:val="000000" w:themeColor="text1"/>
          <w:sz w:val="24"/>
          <w:szCs w:val="24"/>
        </w:rPr>
      </w:pPr>
      <w:r>
        <w:rPr>
          <w:rFonts w:cs="" w:cstheme="minorBidi" w:ascii="Avenir Next LT Pro" w:hAnsi="Avenir Next LT Pro"/>
          <w:bCs/>
          <w:color w:val="000000" w:themeColor="text1"/>
          <w:sz w:val="24"/>
          <w:szCs w:val="24"/>
        </w:rPr>
      </w:r>
    </w:p>
    <w:p>
      <w:pPr>
        <w:pStyle w:val="Normal"/>
        <w:spacing w:before="0" w:after="0"/>
        <w:contextualSpacing/>
        <w:rPr>
          <w:rFonts w:ascii="Avenir Next LT Pro" w:hAnsi="Avenir Next LT Pro" w:cs="" w:cstheme="minorBidi"/>
          <w:bCs/>
          <w:color w:val="000000" w:themeColor="text1"/>
        </w:rPr>
      </w:pPr>
      <w:r>
        <w:rPr>
          <w:rFonts w:cs="" w:ascii="Avenir Next LT Pro" w:hAnsi="Avenir Next LT Pro" w:cstheme="minorBidi"/>
          <w:bCs/>
          <w:color w:val="000000" w:themeColor="text1"/>
        </w:rPr>
        <w:t>Biglietti:</w:t>
      </w:r>
      <w:r>
        <w:rPr>
          <w:rFonts w:cs="" w:ascii="Avenir Next LT Pro" w:hAnsi="Avenir Next LT Pro" w:cstheme="minorBidi"/>
          <w:b/>
          <w:color w:val="000000" w:themeColor="text1"/>
        </w:rPr>
        <w:t xml:space="preserve"> € 5,00 </w:t>
      </w:r>
      <w:r>
        <w:rPr>
          <w:rFonts w:cs="" w:ascii="Avenir Next LT Pro" w:hAnsi="Avenir Next LT Pro" w:cstheme="minorBidi"/>
          <w:bCs/>
          <w:color w:val="000000" w:themeColor="text1"/>
        </w:rPr>
        <w:t xml:space="preserve">posto unico </w:t>
      </w:r>
    </w:p>
    <w:p>
      <w:pPr>
        <w:pStyle w:val="Normal"/>
        <w:spacing w:before="0" w:after="0"/>
        <w:contextualSpacing/>
        <w:jc w:val="center"/>
        <w:rPr>
          <w:rFonts w:ascii="Arial Black" w:hAnsi="Arial Black" w:cs="" w:cstheme="minorBidi"/>
          <w:b/>
          <w:b/>
          <w:bCs/>
          <w:color w:val="0070C0"/>
          <w:sz w:val="40"/>
          <w:szCs w:val="40"/>
        </w:rPr>
      </w:pPr>
      <w:r>
        <w:rPr>
          <w:rFonts w:cs="" w:cstheme="minorBidi" w:ascii="Arial Black" w:hAnsi="Arial Black"/>
          <w:b/>
          <w:bCs/>
          <w:color w:val="0070C0"/>
          <w:sz w:val="40"/>
          <w:szCs w:val="40"/>
        </w:rPr>
      </w:r>
    </w:p>
    <w:p>
      <w:pPr>
        <w:pStyle w:val="Normal"/>
        <w:spacing w:before="0" w:after="0"/>
        <w:contextualSpacing/>
        <w:jc w:val="center"/>
        <w:rPr>
          <w:rFonts w:ascii="Arial Black" w:hAnsi="Arial Black" w:cs="" w:cstheme="minorBidi"/>
          <w:b/>
          <w:b/>
          <w:bCs/>
          <w:color w:val="0070C0"/>
          <w:sz w:val="40"/>
          <w:szCs w:val="40"/>
        </w:rPr>
      </w:pPr>
      <w:r>
        <w:rPr>
          <w:rFonts w:cs="" w:ascii="Arial Black" w:hAnsi="Arial Black" w:cstheme="minorBidi"/>
          <w:b/>
          <w:bCs/>
          <w:color w:val="0070C0"/>
          <w:sz w:val="40"/>
          <w:szCs w:val="40"/>
        </w:rPr>
        <w:t>CASA PONCHIELLI</w:t>
      </w:r>
    </w:p>
    <w:p>
      <w:pPr>
        <w:pStyle w:val="Normal"/>
        <w:spacing w:before="0" w:after="0"/>
        <w:contextualSpacing/>
        <w:jc w:val="center"/>
        <w:rPr>
          <w:rFonts w:ascii="Arial Black" w:hAnsi="Arial Black" w:cs="" w:cstheme="minorBidi"/>
          <w:b/>
          <w:b/>
          <w:i/>
          <w:i/>
          <w:iCs/>
          <w:color w:val="0070C0"/>
          <w:sz w:val="28"/>
          <w:szCs w:val="28"/>
        </w:rPr>
      </w:pPr>
      <w:r>
        <w:rPr>
          <w:rFonts w:cs="" w:ascii="Arial Black" w:hAnsi="Arial Black" w:cstheme="minorBidi"/>
          <w:b/>
          <w:i/>
          <w:iCs/>
          <w:color w:val="0070C0"/>
          <w:sz w:val="28"/>
          <w:szCs w:val="28"/>
        </w:rPr>
        <w:t>Festival Ponchielli</w:t>
      </w:r>
    </w:p>
    <w:p>
      <w:pPr>
        <w:pStyle w:val="Normal"/>
        <w:spacing w:before="0" w:after="0"/>
        <w:contextualSpacing/>
        <w:jc w:val="center"/>
        <w:rPr>
          <w:rFonts w:ascii="Avenir Next LT Pro" w:hAnsi="Avenir Next LT Pro" w:cs="" w:cstheme="minorBidi"/>
          <w:bCs/>
        </w:rPr>
      </w:pPr>
      <w:r>
        <w:rPr>
          <w:rFonts w:cs="" w:ascii="Avenir Next LT Pro" w:hAnsi="Avenir Next LT Pro" w:cstheme="minorBidi"/>
          <w:bCs/>
        </w:rPr>
        <w:t>a cura di</w:t>
      </w:r>
    </w:p>
    <w:p>
      <w:pPr>
        <w:pStyle w:val="Normal"/>
        <w:jc w:val="center"/>
        <w:rPr>
          <w:rFonts w:ascii="Garamond" w:hAnsi="Garamond" w:cs="" w:cstheme="minorBidi"/>
          <w:sz w:val="24"/>
          <w:szCs w:val="24"/>
        </w:rPr>
      </w:pPr>
      <w:r>
        <w:rPr/>
        <w:drawing>
          <wp:inline distT="0" distB="0" distL="0" distR="0">
            <wp:extent cx="1880235" cy="1343025"/>
            <wp:effectExtent l="0" t="0" r="0" b="0"/>
            <wp:docPr id="3" name="Immagine 3" descr="Centro Studi &quot;Amilcare Ponchiell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entro Studi &quot;Amilcare Ponchielli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aramond" w:hAnsi="Garamond" w:cs="" w:cstheme="minorBidi"/>
          <w:b/>
          <w:b/>
          <w:bCs/>
          <w:sz w:val="24"/>
          <w:szCs w:val="24"/>
        </w:rPr>
      </w:pPr>
      <w:r>
        <w:rPr>
          <w:rFonts w:cs="" w:cstheme="minorBidi" w:ascii="Garamond" w:hAnsi="Garamond"/>
          <w:b/>
          <w:bCs/>
          <w:sz w:val="24"/>
          <w:szCs w:val="24"/>
        </w:rPr>
      </w:r>
    </w:p>
    <w:p>
      <w:pPr>
        <w:pStyle w:val="Normal"/>
        <w:jc w:val="center"/>
        <w:rPr>
          <w:rFonts w:ascii="Garamond" w:hAnsi="Garamond" w:cs="" w:cstheme="minorBidi"/>
          <w:b/>
          <w:b/>
          <w:bCs/>
          <w:sz w:val="24"/>
          <w:szCs w:val="24"/>
        </w:rPr>
      </w:pPr>
      <w:r>
        <w:rPr>
          <w:rFonts w:cs="" w:cstheme="minorBidi" w:ascii="Garamond" w:hAnsi="Garamond"/>
          <w:b/>
          <w:bCs/>
          <w:sz w:val="24"/>
          <w:szCs w:val="24"/>
        </w:rPr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palcoscenico del Teatro Ponchielli, ore 20.30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cstheme="minorBidi" w:ascii="Avenir Next LT Pro" w:hAnsi="Avenir Next LT Pro"/>
          <w:sz w:val="24"/>
          <w:szCs w:val="24"/>
        </w:rPr>
      </w:r>
    </w:p>
    <w:p>
      <w:pPr>
        <w:pStyle w:val="Normal"/>
        <w:jc w:val="both"/>
        <w:rPr>
          <w:rFonts w:ascii="Avenir Next LT Pro" w:hAnsi="Avenir Next LT Pro" w:cs="" w:cstheme="minorBidi"/>
          <w:b/>
          <w:b/>
          <w:bCs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Una piccola ma importante rassegna che rende omaggio al compositore cremonese; nasce così Casa Ponchielli, un ciclo di tre imperdibili concerti, a cura dell’associazione Centro Studi Amicare Ponchielli, che si svolgeranno nel Ridotto del Teatro mercoledì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 xml:space="preserve">13, </w:t>
      </w:r>
      <w:r>
        <w:rPr>
          <w:rFonts w:cs="" w:ascii="Avenir Next LT Pro" w:hAnsi="Avenir Next LT Pro" w:cstheme="minorBidi"/>
          <w:sz w:val="24"/>
          <w:szCs w:val="24"/>
        </w:rPr>
        <w:t>venerdì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 xml:space="preserve"> 15 </w:t>
      </w:r>
      <w:r>
        <w:rPr>
          <w:rFonts w:cs="" w:ascii="Avenir Next LT Pro" w:hAnsi="Avenir Next LT Pro" w:cstheme="minorBidi"/>
          <w:sz w:val="24"/>
          <w:szCs w:val="24"/>
        </w:rPr>
        <w:t>e domenica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 xml:space="preserve"> 17 settembre. </w:t>
      </w:r>
    </w:p>
    <w:p>
      <w:pPr>
        <w:pStyle w:val="Normal"/>
        <w:spacing w:before="0" w:after="0"/>
        <w:contextualSpacing/>
        <w:jc w:val="center"/>
        <w:rPr>
          <w:rFonts w:ascii="Garamond" w:hAnsi="Garamond" w:cs="" w:cstheme="minorBidi"/>
          <w:bCs/>
          <w:color w:val="00B0F0"/>
          <w:sz w:val="24"/>
          <w:szCs w:val="24"/>
        </w:rPr>
      </w:pPr>
      <w:r>
        <w:rPr>
          <w:rFonts w:cs="" w:cstheme="minorBidi" w:ascii="Garamond" w:hAnsi="Garamond"/>
          <w:bCs/>
          <w:color w:val="00B0F0"/>
          <w:sz w:val="24"/>
          <w:szCs w:val="24"/>
        </w:rPr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jc w:val="center"/>
        <w:rPr>
          <w:rFonts w:ascii="Avenir Next LT Pro" w:hAnsi="Avenir Next LT Pro" w:cs="" w:cstheme="minorBidi"/>
          <w:b/>
          <w:b/>
          <w:color w:val="0070C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" w:ascii="Avenir Next LT Pro" w:hAnsi="Avenir Next LT Pro" w:cstheme="minorBidi"/>
          <w:b/>
          <w:color w:val="0070C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MOSTRA</w:t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in occasione della rassegna CASA PONCHIELLI, </w:t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dal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>13 al 17 settembre</w:t>
      </w:r>
      <w:r>
        <w:rPr>
          <w:rFonts w:cs="" w:ascii="Avenir Next LT Pro" w:hAnsi="Avenir Next LT Pro" w:cstheme="minorBidi"/>
          <w:sz w:val="24"/>
          <w:szCs w:val="24"/>
        </w:rPr>
        <w:t xml:space="preserve"> presso il Ridotto del Teatro Ponchielli </w:t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saranno esposti spartiti, libretti, documenti, fotografie e </w:t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oggetti personali appartenuti ad Amilcare Ponchielli.</w:t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cstheme="minorBidi" w:ascii="Avenir Next LT Pro" w:hAnsi="Avenir Next LT Pro"/>
          <w:sz w:val="24"/>
          <w:szCs w:val="24"/>
        </w:rPr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i/>
          <w:iCs/>
          <w:sz w:val="24"/>
          <w:szCs w:val="24"/>
        </w:rPr>
        <w:t>La mostra sarà curata dal</w:t>
      </w:r>
      <w:r>
        <w:rPr>
          <w:rFonts w:cs="" w:ascii="Avenir Next LT Pro" w:hAnsi="Avenir Next LT Pro" w:cstheme="minorBidi"/>
          <w:sz w:val="24"/>
          <w:szCs w:val="24"/>
        </w:rPr>
        <w:t xml:space="preserve">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>Museo Ponchielliano di Paderno</w:t>
      </w:r>
    </w:p>
    <w:p>
      <w:pPr>
        <w:pStyle w:val="Normal"/>
        <w:pBdr>
          <w:top w:val="single" w:sz="48" w:space="1" w:color="4472C4"/>
          <w:left w:val="single" w:sz="48" w:space="4" w:color="4472C4"/>
          <w:bottom w:val="single" w:sz="48" w:space="1" w:color="4472C4"/>
          <w:right w:val="single" w:sz="48" w:space="4" w:color="4472C4"/>
        </w:pBdr>
        <w:spacing w:lineRule="auto" w:line="259" w:before="0" w:after="160"/>
        <w:rPr>
          <w:rFonts w:ascii="Garamond" w:hAnsi="Garamond" w:cs="" w:cstheme="minorBidi"/>
          <w:bCs/>
          <w:color w:val="00B0F0"/>
          <w:sz w:val="24"/>
          <w:szCs w:val="24"/>
        </w:rPr>
      </w:pPr>
      <w:r>
        <w:rPr>
          <w:rFonts w:cs="" w:cstheme="minorBidi" w:ascii="Garamond" w:hAnsi="Garamond"/>
          <w:bCs/>
          <w:color w:val="00B0F0"/>
          <w:sz w:val="24"/>
          <w:szCs w:val="24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spacing w:before="0" w:after="0"/>
        <w:contextualSpacing/>
        <w:jc w:val="center"/>
        <w:rPr>
          <w:rFonts w:ascii="Arial Black" w:hAnsi="Arial Black" w:cs="" w:cstheme="minorBidi"/>
          <w:b/>
          <w:b/>
          <w:bCs/>
          <w:color w:val="C00000"/>
          <w:sz w:val="40"/>
          <w:szCs w:val="40"/>
        </w:rPr>
      </w:pPr>
      <w:r>
        <w:rPr>
          <w:rFonts w:cs="" w:ascii="Arial Black" w:hAnsi="Arial Black" w:cstheme="minorBidi"/>
          <w:b/>
          <w:bCs/>
          <w:color w:val="C00000"/>
          <w:sz w:val="40"/>
          <w:szCs w:val="40"/>
        </w:rPr>
        <w:t>IL PONCHIELLI NEI PICCOLI BORGHI</w:t>
      </w:r>
    </w:p>
    <w:p>
      <w:pPr>
        <w:pStyle w:val="Normal"/>
        <w:jc w:val="both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cstheme="minorBidi" w:ascii="Avenir Next LT Pro" w:hAnsi="Avenir Next LT Pro"/>
          <w:sz w:val="24"/>
          <w:szCs w:val="24"/>
        </w:rPr>
      </w:r>
    </w:p>
    <w:p>
      <w:pPr>
        <w:pStyle w:val="Normal"/>
        <w:jc w:val="both"/>
        <w:rPr>
          <w:rFonts w:ascii="Avenir Next LT Pro" w:hAnsi="Avenir Next LT Pro" w:cs="Segoe UI"/>
          <w:color w:val="000000"/>
          <w:sz w:val="24"/>
          <w:szCs w:val="24"/>
        </w:rPr>
      </w:pPr>
      <w:r>
        <w:rPr>
          <w:rFonts w:cs="Segoe UI" w:ascii="Avenir Next LT Pro" w:hAnsi="Avenir Next LT Pro"/>
          <w:color w:val="000000"/>
          <w:sz w:val="24"/>
          <w:szCs w:val="24"/>
        </w:rPr>
        <w:t xml:space="preserve">Torna la seconda edizione di </w:t>
      </w:r>
      <w:r>
        <w:rPr>
          <w:rFonts w:cs="Segoe UI" w:ascii="Avenir Next LT Pro" w:hAnsi="Avenir Next LT Pro"/>
          <w:b/>
          <w:bCs/>
          <w:color w:val="000000"/>
          <w:sz w:val="24"/>
          <w:szCs w:val="24"/>
        </w:rPr>
        <w:t>Il Ponchielli nei piccoli Borghi</w:t>
      </w:r>
      <w:r>
        <w:rPr>
          <w:rFonts w:cs="Segoe UI" w:ascii="Avenir Next LT Pro" w:hAnsi="Avenir Next LT Pro"/>
          <w:color w:val="000000"/>
          <w:sz w:val="24"/>
          <w:szCs w:val="24"/>
        </w:rPr>
        <w:t xml:space="preserve">, rassegna che promuove l'attività musicale nei piccoli centri della provincia cremonese, </w:t>
      </w:r>
    </w:p>
    <w:p>
      <w:pPr>
        <w:pStyle w:val="Normal"/>
        <w:rPr>
          <w:rFonts w:ascii="Avenir Next LT Pro" w:hAnsi="Avenir Next LT Pro" w:cs="Segoe UI"/>
          <w:sz w:val="24"/>
          <w:szCs w:val="24"/>
        </w:rPr>
      </w:pPr>
      <w:r>
        <w:rPr>
          <w:rFonts w:cs="Segoe UI" w:ascii="Avenir Next LT Pro" w:hAnsi="Avenir Next LT Pro"/>
          <w:color w:val="000000"/>
          <w:sz w:val="24"/>
          <w:szCs w:val="24"/>
        </w:rPr>
        <w:t xml:space="preserve">Questa proposta è volta non solo alla sensibilizzazione del pubblico limitrofo alla città, ma vuole anche diffondere il repertorio lirico e far esibire giovani talenti emergenti nei teatri di provincia, contribuendo a valorizzare veri e propri tesori del nostro territorio. </w:t>
      </w:r>
    </w:p>
    <w:p>
      <w:pPr>
        <w:pStyle w:val="Normal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cstheme="minorBidi" w:ascii="Avenir Next LT Pro" w:hAnsi="Avenir Next LT Pro"/>
          <w:sz w:val="24"/>
          <w:szCs w:val="24"/>
        </w:rPr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bCs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giovedì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>14 settembre</w:t>
      </w:r>
      <w:r>
        <w:rPr>
          <w:rFonts w:cs="" w:ascii="Avenir Next LT Pro" w:hAnsi="Avenir Next LT Pro" w:cstheme="minorBidi"/>
          <w:sz w:val="24"/>
          <w:szCs w:val="24"/>
        </w:rPr>
        <w:t>, ore 21.00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 xml:space="preserve"> – </w:t>
      </w:r>
      <w:r>
        <w:rPr>
          <w:rFonts w:cs="" w:ascii="Avenir Next LT Pro" w:hAnsi="Avenir Next LT Pro" w:cstheme="minorBidi"/>
          <w:sz w:val="24"/>
          <w:szCs w:val="24"/>
        </w:rPr>
        <w:t>Teatro Gonzaga, Ostiano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bCs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>sabato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 xml:space="preserve"> 16 settembre</w:t>
      </w:r>
      <w:r>
        <w:rPr>
          <w:rFonts w:cs="" w:ascii="Avenir Next LT Pro" w:hAnsi="Avenir Next LT Pro" w:cstheme="minorBidi"/>
          <w:sz w:val="24"/>
          <w:szCs w:val="24"/>
        </w:rPr>
        <w:t>, ore 21.00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 xml:space="preserve"> </w:t>
      </w:r>
      <w:r>
        <w:rPr>
          <w:rFonts w:cs="" w:ascii="Avenir Next LT Pro" w:hAnsi="Avenir Next LT Pro" w:cstheme="minorBidi"/>
          <w:sz w:val="24"/>
          <w:szCs w:val="24"/>
        </w:rPr>
        <w:t>– Teatro Bellini, Casalbuttano</w:t>
      </w:r>
    </w:p>
    <w:p>
      <w:pPr>
        <w:pStyle w:val="Normal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cstheme="minorBidi" w:ascii="Avenir Next LT Pro" w:hAnsi="Avenir Next LT Pro"/>
          <w:sz w:val="24"/>
          <w:szCs w:val="24"/>
        </w:rPr>
      </w:r>
    </w:p>
    <w:p>
      <w:pPr>
        <w:pStyle w:val="Normal"/>
        <w:jc w:val="center"/>
        <w:rPr>
          <w:rFonts w:ascii="Arial Black" w:hAnsi="Arial Black" w:cs="" w:cstheme="minorBidi"/>
          <w:b/>
          <w:b/>
          <w:bCs/>
          <w:sz w:val="28"/>
          <w:szCs w:val="28"/>
        </w:rPr>
      </w:pPr>
      <w:r>
        <w:rPr>
          <w:rFonts w:cs="" w:ascii="Arial Black" w:hAnsi="Arial Black" w:cstheme="minorBidi"/>
          <w:b/>
          <w:bCs/>
          <w:sz w:val="28"/>
          <w:szCs w:val="28"/>
        </w:rPr>
        <w:t>MACBETH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bCs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riduzione dall’opera originale su musica di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 xml:space="preserve">Giuseppe Verdi 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a cura della compagnia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>FuoriOpera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cstheme="minorBidi" w:ascii="Avenir Next LT Pro" w:hAnsi="Avenir Next LT Pro"/>
          <w:sz w:val="24"/>
          <w:szCs w:val="24"/>
        </w:rPr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pianoforte e direzione musicale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>Andrea D. GOTTFRIED</w:t>
      </w:r>
    </w:p>
    <w:p>
      <w:pPr>
        <w:pStyle w:val="Normal"/>
        <w:jc w:val="center"/>
        <w:rPr>
          <w:rFonts w:ascii="Avenir Next LT Pro" w:hAnsi="Avenir Next LT Pro" w:cs="" w:cstheme="minorBidi"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regia e allestimento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>Fabio MIDOLO</w:t>
      </w:r>
    </w:p>
    <w:p>
      <w:pPr>
        <w:pStyle w:val="Normal"/>
        <w:jc w:val="center"/>
        <w:rPr>
          <w:rFonts w:ascii="Avenir Next LT Pro" w:hAnsi="Avenir Next LT Pro" w:cs="" w:cstheme="minorBidi"/>
          <w:b/>
          <w:b/>
          <w:bCs/>
          <w:sz w:val="24"/>
          <w:szCs w:val="24"/>
        </w:rPr>
      </w:pPr>
      <w:r>
        <w:rPr>
          <w:rFonts w:cs="" w:ascii="Avenir Next LT Pro" w:hAnsi="Avenir Next LT Pro" w:cstheme="minorBidi"/>
          <w:sz w:val="24"/>
          <w:szCs w:val="24"/>
        </w:rPr>
        <w:t xml:space="preserve">compagnia </w:t>
      </w:r>
      <w:r>
        <w:rPr>
          <w:rFonts w:cs="" w:ascii="Avenir Next LT Pro" w:hAnsi="Avenir Next LT Pro" w:cstheme="minorBidi"/>
          <w:b/>
          <w:bCs/>
          <w:sz w:val="24"/>
          <w:szCs w:val="24"/>
        </w:rPr>
        <w:t>FuoriOpera</w:t>
      </w:r>
    </w:p>
    <w:p>
      <w:pPr>
        <w:pStyle w:val="Normal"/>
        <w:rPr>
          <w:rFonts w:ascii="Avenir Next LT Pro" w:hAnsi="Avenir Next LT Pro"/>
          <w:color w:val="000000"/>
          <w:sz w:val="24"/>
          <w:szCs w:val="24"/>
          <w:lang w:eastAsia="it-IT"/>
        </w:rPr>
      </w:pPr>
      <w:r>
        <w:rPr>
          <w:rFonts w:ascii="Avenir Next LT Pro" w:hAnsi="Avenir Next LT Pro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4"/>
          <w:szCs w:val="24"/>
          <w:lang w:eastAsia="it-IT"/>
        </w:rPr>
      </w:pPr>
      <w:r>
        <w:rPr>
          <w:rFonts w:ascii="Avenir Next LT Pro" w:hAnsi="Avenir Next LT Pro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4"/>
          <w:szCs w:val="24"/>
          <w:lang w:eastAsia="it-IT"/>
        </w:rPr>
      </w:pPr>
      <w:r>
        <w:rPr>
          <w:rFonts w:ascii="Avenir Next LT Pro" w:hAnsi="Avenir Next LT Pro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4"/>
          <w:szCs w:val="24"/>
          <w:lang w:eastAsia="it-IT"/>
        </w:rPr>
      </w:pPr>
      <w:r>
        <w:rPr>
          <w:rFonts w:ascii="Avenir Next LT Pro" w:hAnsi="Avenir Next LT Pro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4"/>
          <w:szCs w:val="24"/>
          <w:lang w:eastAsia="it-IT"/>
        </w:rPr>
      </w:pPr>
      <w:r>
        <w:rPr>
          <w:rFonts w:ascii="Avenir Next LT Pro" w:hAnsi="Avenir Next LT Pro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>
          <w:rFonts w:ascii="Avenir Next LT Pro" w:hAnsi="Avenir Next LT Pro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venir Next LT Pro" w:hAnsi="Avenir Next LT Pro"/>
          <w:color w:val="000000"/>
          <w:sz w:val="28"/>
          <w:szCs w:val="28"/>
          <w:lang w:eastAsia="it-IT"/>
        </w:rPr>
      </w:pPr>
      <w:r>
        <w:rPr/>
      </w:r>
    </w:p>
    <w:sectPr>
      <w:type w:val="nextPage"/>
      <w:pgSz w:w="11906" w:h="16838"/>
      <w:pgMar w:left="567" w:right="1134" w:header="0" w:top="56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venir Next LT Pro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venir Next LT Pro" w:hAnsi="Avenir Next LT Pro" w:eastAsia="Calibri" w:cs="Times New Roman" w:eastAsia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7c7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eastAsia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b285d"/>
    <w:pPr>
      <w:spacing w:before="0" w:after="0"/>
      <w:ind w:left="720" w:hanging="0"/>
      <w:contextualSpacing/>
    </w:pPr>
    <w:rPr>
      <w:rFonts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6515b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67a76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Application>LibreOffice/7.0.3.1$Windows_X86_64 LibreOffice_project/d7547858d014d4cf69878db179d326fc3483e082</Application>
  <Pages>16</Pages>
  <Words>1173</Words>
  <Characters>6500</Characters>
  <CharactersWithSpaces>7515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2023-04-14T10:26:00Z</dcterms:created>
  <dc:creator>Segret2</dc:creator>
  <dc:description/>
  <dc:language>it-IT</dc:language>
  <cp:lastModifiedBy>Segret2</cp:lastModifiedBy>
  <dcterms:modified xsi:type="dcterms:W3CDTF">2023-05-18T07:51:00Z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